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18B7" w14:textId="0C77917B" w:rsidR="0028634B" w:rsidRDefault="0028634B" w:rsidP="00BE07DC"/>
    <w:p w14:paraId="56B35646" w14:textId="77777777" w:rsidR="00AB002B" w:rsidRPr="00745C71" w:rsidRDefault="00AB002B" w:rsidP="00AB00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5C71">
        <w:rPr>
          <w:rFonts w:ascii="Arial" w:hAnsi="Arial" w:cs="Arial"/>
          <w:b/>
          <w:bCs/>
          <w:sz w:val="28"/>
          <w:szCs w:val="28"/>
        </w:rPr>
        <w:t>Título</w:t>
      </w:r>
    </w:p>
    <w:p w14:paraId="3901A0F5" w14:textId="77777777" w:rsidR="00AB002B" w:rsidRDefault="00AB002B" w:rsidP="00AB002B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745C71">
        <w:rPr>
          <w:rFonts w:ascii="Arial" w:hAnsi="Arial" w:cs="Arial"/>
          <w:sz w:val="28"/>
          <w:szCs w:val="28"/>
          <w:lang w:val="en-US"/>
        </w:rPr>
        <w:t>Title</w:t>
      </w:r>
    </w:p>
    <w:p w14:paraId="6465E8B6" w14:textId="77777777" w:rsidR="00822D9A" w:rsidRPr="00745C71" w:rsidRDefault="00822D9A" w:rsidP="00AB002B">
      <w:pPr>
        <w:jc w:val="center"/>
        <w:rPr>
          <w:rFonts w:ascii="Arial" w:hAnsi="Arial" w:cs="Arial"/>
          <w:sz w:val="28"/>
          <w:szCs w:val="28"/>
          <w:lang w:val="en-US"/>
        </w:rPr>
      </w:pPr>
    </w:p>
    <w:p w14:paraId="0E88B591" w14:textId="77777777" w:rsidR="00AB002B" w:rsidRPr="00FB29D2" w:rsidRDefault="00AB002B" w:rsidP="00AB002B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FB29D2">
        <w:rPr>
          <w:rFonts w:ascii="Arial" w:hAnsi="Arial" w:cs="Arial"/>
          <w:b/>
          <w:bCs/>
          <w:i/>
          <w:iCs/>
          <w:sz w:val="20"/>
          <w:szCs w:val="20"/>
        </w:rPr>
        <w:t>Fulano de Tal</w:t>
      </w:r>
    </w:p>
    <w:p w14:paraId="2DAA37FF" w14:textId="77777777" w:rsidR="00AB002B" w:rsidRDefault="00AB002B" w:rsidP="00AB002B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FB29D2">
        <w:rPr>
          <w:rFonts w:ascii="Arial" w:hAnsi="Arial" w:cs="Arial"/>
          <w:i/>
          <w:iCs/>
          <w:sz w:val="20"/>
          <w:szCs w:val="20"/>
        </w:rPr>
        <w:t>Universidade XYZ</w:t>
      </w:r>
    </w:p>
    <w:p w14:paraId="7632ED94" w14:textId="77777777" w:rsidR="00AB002B" w:rsidRDefault="00AB002B" w:rsidP="00AB002B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1AD12C99" w14:textId="77777777" w:rsidR="00AB002B" w:rsidRPr="00FB29D2" w:rsidRDefault="00AB002B" w:rsidP="00AB002B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FB29D2">
        <w:rPr>
          <w:rFonts w:ascii="Arial" w:hAnsi="Arial" w:cs="Arial"/>
          <w:b/>
          <w:bCs/>
          <w:i/>
          <w:iCs/>
          <w:sz w:val="20"/>
          <w:szCs w:val="20"/>
        </w:rPr>
        <w:t>Ciclano Beltrano</w:t>
      </w:r>
    </w:p>
    <w:p w14:paraId="65A8975C" w14:textId="77777777" w:rsidR="00AB002B" w:rsidRPr="00FB29D2" w:rsidRDefault="00AB002B" w:rsidP="00AB002B">
      <w:pPr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Instituto ABC</w:t>
      </w:r>
    </w:p>
    <w:p w14:paraId="0FC3A3F4" w14:textId="77777777" w:rsidR="00AB002B" w:rsidRDefault="00AB002B" w:rsidP="00AB002B">
      <w:pPr>
        <w:rPr>
          <w:rFonts w:ascii="Arial" w:hAnsi="Arial" w:cs="Arial"/>
          <w:b/>
          <w:bCs/>
        </w:rPr>
      </w:pPr>
    </w:p>
    <w:p w14:paraId="07D17CA7" w14:textId="77777777" w:rsidR="00822D9A" w:rsidRDefault="00822D9A" w:rsidP="00AB002B">
      <w:pPr>
        <w:rPr>
          <w:rFonts w:ascii="Arial" w:hAnsi="Arial" w:cs="Arial"/>
          <w:b/>
          <w:bCs/>
        </w:rPr>
      </w:pPr>
    </w:p>
    <w:p w14:paraId="5F7580F6" w14:textId="77777777" w:rsidR="00AB002B" w:rsidRPr="00822D9A" w:rsidRDefault="00AB002B" w:rsidP="00AB002B">
      <w:pPr>
        <w:rPr>
          <w:rFonts w:ascii="Arial" w:hAnsi="Arial" w:cs="Arial"/>
          <w:b/>
          <w:bCs/>
          <w:sz w:val="20"/>
          <w:szCs w:val="20"/>
        </w:rPr>
      </w:pPr>
      <w:r w:rsidRPr="00822D9A">
        <w:rPr>
          <w:rFonts w:ascii="Arial" w:hAnsi="Arial" w:cs="Arial"/>
          <w:b/>
          <w:bCs/>
          <w:sz w:val="20"/>
          <w:szCs w:val="20"/>
        </w:rPr>
        <w:t>Resumo</w:t>
      </w:r>
    </w:p>
    <w:p w14:paraId="39E1357C" w14:textId="77777777" w:rsidR="00AB002B" w:rsidRPr="00822D9A" w:rsidRDefault="00AB002B" w:rsidP="00AB002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822D9A">
        <w:rPr>
          <w:rFonts w:ascii="Arial" w:hAnsi="Arial" w:cs="Arial"/>
          <w:sz w:val="20"/>
          <w:szCs w:val="20"/>
        </w:rPr>
        <w:t>Lorem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ipsum </w:t>
      </w:r>
      <w:proofErr w:type="spellStart"/>
      <w:r w:rsidRPr="00822D9A">
        <w:rPr>
          <w:rFonts w:ascii="Arial" w:hAnsi="Arial" w:cs="Arial"/>
          <w:sz w:val="20"/>
          <w:szCs w:val="20"/>
        </w:rPr>
        <w:t>dolor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sit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amet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22D9A">
        <w:rPr>
          <w:rFonts w:ascii="Arial" w:hAnsi="Arial" w:cs="Arial"/>
          <w:sz w:val="20"/>
          <w:szCs w:val="20"/>
        </w:rPr>
        <w:t>consectetur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adipiscing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elit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22D9A">
        <w:rPr>
          <w:rFonts w:ascii="Arial" w:hAnsi="Arial" w:cs="Arial"/>
          <w:sz w:val="20"/>
          <w:szCs w:val="20"/>
        </w:rPr>
        <w:t>Morbi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efficitur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est augue, </w:t>
      </w:r>
      <w:proofErr w:type="spellStart"/>
      <w:r w:rsidRPr="00822D9A">
        <w:rPr>
          <w:rFonts w:ascii="Arial" w:hAnsi="Arial" w:cs="Arial"/>
          <w:sz w:val="20"/>
          <w:szCs w:val="20"/>
        </w:rPr>
        <w:t>at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consequat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ante </w:t>
      </w:r>
      <w:proofErr w:type="spellStart"/>
      <w:r w:rsidRPr="00822D9A">
        <w:rPr>
          <w:rFonts w:ascii="Arial" w:hAnsi="Arial" w:cs="Arial"/>
          <w:sz w:val="20"/>
          <w:szCs w:val="20"/>
        </w:rPr>
        <w:t>pharetra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vel. </w:t>
      </w:r>
      <w:proofErr w:type="spellStart"/>
      <w:r w:rsidRPr="00822D9A">
        <w:rPr>
          <w:rFonts w:ascii="Arial" w:hAnsi="Arial" w:cs="Arial"/>
          <w:sz w:val="20"/>
          <w:szCs w:val="20"/>
        </w:rPr>
        <w:t>Quisque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eros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nulla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22D9A">
        <w:rPr>
          <w:rFonts w:ascii="Arial" w:hAnsi="Arial" w:cs="Arial"/>
          <w:sz w:val="20"/>
          <w:szCs w:val="20"/>
        </w:rPr>
        <w:t>vehicula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non libero non, </w:t>
      </w:r>
      <w:proofErr w:type="spellStart"/>
      <w:r w:rsidRPr="00822D9A">
        <w:rPr>
          <w:rFonts w:ascii="Arial" w:hAnsi="Arial" w:cs="Arial"/>
          <w:sz w:val="20"/>
          <w:szCs w:val="20"/>
        </w:rPr>
        <w:t>tristique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condimentum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purus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. Ut non </w:t>
      </w:r>
      <w:proofErr w:type="spellStart"/>
      <w:r w:rsidRPr="00822D9A">
        <w:rPr>
          <w:rFonts w:ascii="Arial" w:hAnsi="Arial" w:cs="Arial"/>
          <w:sz w:val="20"/>
          <w:szCs w:val="20"/>
        </w:rPr>
        <w:t>odio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vulputate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22D9A">
        <w:rPr>
          <w:rFonts w:ascii="Arial" w:hAnsi="Arial" w:cs="Arial"/>
          <w:sz w:val="20"/>
          <w:szCs w:val="20"/>
        </w:rPr>
        <w:t>aliquet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22D9A">
        <w:rPr>
          <w:rFonts w:ascii="Arial" w:hAnsi="Arial" w:cs="Arial"/>
          <w:sz w:val="20"/>
          <w:szCs w:val="20"/>
        </w:rPr>
        <w:t>magna ut</w:t>
      </w:r>
      <w:proofErr w:type="gramEnd"/>
      <w:r w:rsidRPr="00822D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22D9A">
        <w:rPr>
          <w:rFonts w:ascii="Arial" w:hAnsi="Arial" w:cs="Arial"/>
          <w:sz w:val="20"/>
          <w:szCs w:val="20"/>
        </w:rPr>
        <w:t>pretium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augue. In </w:t>
      </w:r>
      <w:proofErr w:type="spellStart"/>
      <w:r w:rsidRPr="00822D9A">
        <w:rPr>
          <w:rFonts w:ascii="Arial" w:hAnsi="Arial" w:cs="Arial"/>
          <w:sz w:val="20"/>
          <w:szCs w:val="20"/>
        </w:rPr>
        <w:t>sollicitudin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, urna in </w:t>
      </w:r>
      <w:proofErr w:type="spellStart"/>
      <w:r w:rsidRPr="00822D9A">
        <w:rPr>
          <w:rFonts w:ascii="Arial" w:hAnsi="Arial" w:cs="Arial"/>
          <w:sz w:val="20"/>
          <w:szCs w:val="20"/>
        </w:rPr>
        <w:t>consequat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lacinia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, est augue </w:t>
      </w:r>
      <w:proofErr w:type="spellStart"/>
      <w:r w:rsidRPr="00822D9A">
        <w:rPr>
          <w:rFonts w:ascii="Arial" w:hAnsi="Arial" w:cs="Arial"/>
          <w:sz w:val="20"/>
          <w:szCs w:val="20"/>
        </w:rPr>
        <w:t>sollicitudin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22D9A">
        <w:rPr>
          <w:rFonts w:ascii="Arial" w:hAnsi="Arial" w:cs="Arial"/>
          <w:sz w:val="20"/>
          <w:szCs w:val="20"/>
        </w:rPr>
        <w:t xml:space="preserve">ante, </w:t>
      </w:r>
      <w:proofErr w:type="spellStart"/>
      <w:r w:rsidRPr="00822D9A">
        <w:rPr>
          <w:rFonts w:ascii="Arial" w:hAnsi="Arial" w:cs="Arial"/>
          <w:sz w:val="20"/>
          <w:szCs w:val="20"/>
        </w:rPr>
        <w:t>convallis</w:t>
      </w:r>
      <w:proofErr w:type="spellEnd"/>
      <w:proofErr w:type="gram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accumsan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nisl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mauris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et </w:t>
      </w:r>
      <w:proofErr w:type="spellStart"/>
      <w:r w:rsidRPr="00822D9A">
        <w:rPr>
          <w:rFonts w:ascii="Arial" w:hAnsi="Arial" w:cs="Arial"/>
          <w:sz w:val="20"/>
          <w:szCs w:val="20"/>
        </w:rPr>
        <w:t>lorem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. Etiam </w:t>
      </w:r>
      <w:proofErr w:type="spellStart"/>
      <w:r w:rsidRPr="00822D9A">
        <w:rPr>
          <w:rFonts w:ascii="Arial" w:hAnsi="Arial" w:cs="Arial"/>
          <w:sz w:val="20"/>
          <w:szCs w:val="20"/>
        </w:rPr>
        <w:t>sed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massa non nunc </w:t>
      </w:r>
      <w:proofErr w:type="spellStart"/>
      <w:r w:rsidRPr="00822D9A">
        <w:rPr>
          <w:rFonts w:ascii="Arial" w:hAnsi="Arial" w:cs="Arial"/>
          <w:sz w:val="20"/>
          <w:szCs w:val="20"/>
        </w:rPr>
        <w:t>accumsan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pulvinar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822D9A">
        <w:rPr>
          <w:rFonts w:ascii="Arial" w:hAnsi="Arial" w:cs="Arial"/>
          <w:sz w:val="20"/>
          <w:szCs w:val="20"/>
        </w:rPr>
        <w:t>Aenean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molestie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elit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leo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22D9A">
        <w:rPr>
          <w:rFonts w:ascii="Arial" w:hAnsi="Arial" w:cs="Arial"/>
          <w:sz w:val="20"/>
          <w:szCs w:val="20"/>
        </w:rPr>
        <w:t>sit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amet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convallis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massa </w:t>
      </w:r>
      <w:proofErr w:type="spellStart"/>
      <w:r w:rsidRPr="00822D9A">
        <w:rPr>
          <w:rFonts w:ascii="Arial" w:hAnsi="Arial" w:cs="Arial"/>
          <w:sz w:val="20"/>
          <w:szCs w:val="20"/>
        </w:rPr>
        <w:t>vehicula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id. </w:t>
      </w:r>
      <w:proofErr w:type="spellStart"/>
      <w:r w:rsidRPr="00822D9A">
        <w:rPr>
          <w:rFonts w:ascii="Arial" w:hAnsi="Arial" w:cs="Arial"/>
          <w:sz w:val="20"/>
          <w:szCs w:val="20"/>
        </w:rPr>
        <w:t>Duis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eleifend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lobortis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</w:rPr>
        <w:t>convallis</w:t>
      </w:r>
      <w:proofErr w:type="spellEnd"/>
      <w:r w:rsidRPr="00822D9A">
        <w:rPr>
          <w:rFonts w:ascii="Arial" w:hAnsi="Arial" w:cs="Arial"/>
          <w:sz w:val="20"/>
          <w:szCs w:val="20"/>
        </w:rPr>
        <w:t>.</w:t>
      </w:r>
    </w:p>
    <w:p w14:paraId="0FCDA0E7" w14:textId="77777777" w:rsidR="00AB002B" w:rsidRPr="00822D9A" w:rsidRDefault="00AB002B" w:rsidP="00822D9A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822D9A">
        <w:rPr>
          <w:rFonts w:ascii="Arial" w:hAnsi="Arial" w:cs="Arial"/>
          <w:sz w:val="20"/>
          <w:szCs w:val="20"/>
        </w:rPr>
        <w:t xml:space="preserve">Palavras-chave: </w:t>
      </w:r>
      <w:proofErr w:type="spellStart"/>
      <w:r w:rsidRPr="00822D9A">
        <w:rPr>
          <w:rFonts w:ascii="Arial" w:hAnsi="Arial" w:cs="Arial"/>
          <w:sz w:val="20"/>
          <w:szCs w:val="20"/>
        </w:rPr>
        <w:t>aenean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822D9A">
        <w:rPr>
          <w:rFonts w:ascii="Arial" w:hAnsi="Arial" w:cs="Arial"/>
          <w:sz w:val="20"/>
          <w:szCs w:val="20"/>
        </w:rPr>
        <w:t>sollicitudin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822D9A">
        <w:rPr>
          <w:rFonts w:ascii="Arial" w:hAnsi="Arial" w:cs="Arial"/>
          <w:sz w:val="20"/>
          <w:szCs w:val="20"/>
        </w:rPr>
        <w:t>nisi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; quis; </w:t>
      </w:r>
      <w:proofErr w:type="spellStart"/>
      <w:r w:rsidRPr="00822D9A">
        <w:rPr>
          <w:rFonts w:ascii="Arial" w:hAnsi="Arial" w:cs="Arial"/>
          <w:sz w:val="20"/>
          <w:szCs w:val="20"/>
        </w:rPr>
        <w:t>imperdiet</w:t>
      </w:r>
      <w:proofErr w:type="spellEnd"/>
      <w:r w:rsidRPr="00822D9A">
        <w:rPr>
          <w:rFonts w:ascii="Arial" w:hAnsi="Arial" w:cs="Arial"/>
          <w:sz w:val="20"/>
          <w:szCs w:val="20"/>
        </w:rPr>
        <w:t>.</w:t>
      </w:r>
    </w:p>
    <w:p w14:paraId="5EA28300" w14:textId="77777777" w:rsidR="00AB002B" w:rsidRPr="00822D9A" w:rsidRDefault="00AB002B" w:rsidP="00AB002B">
      <w:pPr>
        <w:jc w:val="both"/>
        <w:rPr>
          <w:rFonts w:ascii="Arial" w:hAnsi="Arial" w:cs="Arial"/>
          <w:sz w:val="20"/>
          <w:szCs w:val="20"/>
        </w:rPr>
      </w:pPr>
    </w:p>
    <w:p w14:paraId="1B8882F9" w14:textId="77777777" w:rsidR="00AB002B" w:rsidRPr="00822D9A" w:rsidRDefault="00AB002B" w:rsidP="00AB002B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822D9A">
        <w:rPr>
          <w:rFonts w:ascii="Arial" w:hAnsi="Arial" w:cs="Arial"/>
          <w:b/>
          <w:bCs/>
          <w:sz w:val="20"/>
          <w:szCs w:val="20"/>
          <w:lang w:val="en-US"/>
        </w:rPr>
        <w:t>Abstract</w:t>
      </w:r>
    </w:p>
    <w:p w14:paraId="5F155A7B" w14:textId="77777777" w:rsidR="00AB002B" w:rsidRPr="00822D9A" w:rsidRDefault="00AB002B" w:rsidP="00AB002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822D9A">
        <w:rPr>
          <w:rFonts w:ascii="Arial" w:hAnsi="Arial" w:cs="Arial"/>
          <w:sz w:val="20"/>
          <w:szCs w:val="20"/>
          <w:lang w:val="en-US"/>
        </w:rPr>
        <w:t xml:space="preserve">Orci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varius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natoque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penatibus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et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magnis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dis parturient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montes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nascetur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ridiculus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mus.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Praesent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eget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justo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dui. Nunc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faucibus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volutpat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sagittis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Fusce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in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metus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vel dolor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tempor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sagittis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. </w:t>
      </w:r>
      <w:proofErr w:type="gramStart"/>
      <w:r w:rsidRPr="00822D9A">
        <w:rPr>
          <w:rFonts w:ascii="Arial" w:hAnsi="Arial" w:cs="Arial"/>
          <w:sz w:val="20"/>
          <w:szCs w:val="20"/>
          <w:lang w:val="en-US"/>
        </w:rPr>
        <w:t>Mauris</w:t>
      </w:r>
      <w:proofErr w:type="gramEnd"/>
      <w:r w:rsidRPr="00822D9A">
        <w:rPr>
          <w:rFonts w:ascii="Arial" w:hAnsi="Arial" w:cs="Arial"/>
          <w:sz w:val="20"/>
          <w:szCs w:val="20"/>
          <w:lang w:val="en-US"/>
        </w:rPr>
        <w:t xml:space="preserve"> convallis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at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metus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ornare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dapibus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accumsan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. Nunc in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iaculis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eros.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Phasellus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in mi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nibh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placerat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nisi non nisi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ultrices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mattis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. Cras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dapibus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libero vitae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laoreet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condimentum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. In </w:t>
      </w:r>
      <w:proofErr w:type="gramStart"/>
      <w:r w:rsidRPr="00822D9A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Pr="00822D9A">
        <w:rPr>
          <w:rFonts w:ascii="Arial" w:hAnsi="Arial" w:cs="Arial"/>
          <w:sz w:val="20"/>
          <w:szCs w:val="20"/>
          <w:lang w:val="en-US"/>
        </w:rPr>
        <w:t xml:space="preserve"> eros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porttitor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commodo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lectus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non,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rutrum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est.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Fusce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justo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nisl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semper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blandit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eu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ac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leo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Quisque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lacinia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lobortis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nulla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tincidunt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volutpat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bibendum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non. In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dui ante.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Praesent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malesuada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nisi </w:t>
      </w:r>
      <w:proofErr w:type="gramStart"/>
      <w:r w:rsidRPr="00822D9A">
        <w:rPr>
          <w:rFonts w:ascii="Arial" w:hAnsi="Arial" w:cs="Arial"/>
          <w:sz w:val="20"/>
          <w:szCs w:val="20"/>
          <w:lang w:val="en-US"/>
        </w:rPr>
        <w:t>a</w:t>
      </w:r>
      <w:proofErr w:type="gramEnd"/>
      <w:r w:rsidRPr="00822D9A">
        <w:rPr>
          <w:rFonts w:ascii="Arial" w:hAnsi="Arial" w:cs="Arial"/>
          <w:sz w:val="20"/>
          <w:szCs w:val="20"/>
          <w:lang w:val="en-US"/>
        </w:rPr>
        <w:t xml:space="preserve"> ante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imperdiet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pulvinar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lacus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22D9A">
        <w:rPr>
          <w:rFonts w:ascii="Arial" w:hAnsi="Arial" w:cs="Arial"/>
          <w:sz w:val="20"/>
          <w:szCs w:val="20"/>
          <w:lang w:val="en-US"/>
        </w:rPr>
        <w:t>faucibus</w:t>
      </w:r>
      <w:proofErr w:type="spellEnd"/>
      <w:r w:rsidRPr="00822D9A">
        <w:rPr>
          <w:rFonts w:ascii="Arial" w:hAnsi="Arial" w:cs="Arial"/>
          <w:sz w:val="20"/>
          <w:szCs w:val="20"/>
          <w:lang w:val="en-US"/>
        </w:rPr>
        <w:t>.</w:t>
      </w:r>
    </w:p>
    <w:p w14:paraId="513CFA39" w14:textId="77777777" w:rsidR="00AB002B" w:rsidRPr="00822D9A" w:rsidRDefault="00AB002B" w:rsidP="00822D9A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822D9A">
        <w:rPr>
          <w:rFonts w:ascii="Arial" w:hAnsi="Arial" w:cs="Arial"/>
          <w:sz w:val="20"/>
          <w:szCs w:val="20"/>
        </w:rPr>
        <w:t xml:space="preserve">Keywords: </w:t>
      </w:r>
      <w:proofErr w:type="spellStart"/>
      <w:r w:rsidRPr="00822D9A">
        <w:rPr>
          <w:rFonts w:ascii="Arial" w:hAnsi="Arial" w:cs="Arial"/>
          <w:sz w:val="20"/>
          <w:szCs w:val="20"/>
        </w:rPr>
        <w:t>praesent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822D9A">
        <w:rPr>
          <w:rFonts w:ascii="Arial" w:hAnsi="Arial" w:cs="Arial"/>
          <w:sz w:val="20"/>
          <w:szCs w:val="20"/>
        </w:rPr>
        <w:t>mollis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822D9A">
        <w:rPr>
          <w:rFonts w:ascii="Arial" w:hAnsi="Arial" w:cs="Arial"/>
          <w:sz w:val="20"/>
          <w:szCs w:val="20"/>
        </w:rPr>
        <w:t>neque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822D9A">
        <w:rPr>
          <w:rFonts w:ascii="Arial" w:hAnsi="Arial" w:cs="Arial"/>
          <w:sz w:val="20"/>
          <w:szCs w:val="20"/>
        </w:rPr>
        <w:t>vehicula</w:t>
      </w:r>
      <w:proofErr w:type="spellEnd"/>
      <w:r w:rsidRPr="00822D9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822D9A">
        <w:rPr>
          <w:rFonts w:ascii="Arial" w:hAnsi="Arial" w:cs="Arial"/>
          <w:sz w:val="20"/>
          <w:szCs w:val="20"/>
        </w:rPr>
        <w:t>feugiat</w:t>
      </w:r>
      <w:proofErr w:type="spellEnd"/>
      <w:r w:rsidRPr="00822D9A">
        <w:rPr>
          <w:rFonts w:ascii="Arial" w:hAnsi="Arial" w:cs="Arial"/>
          <w:sz w:val="20"/>
          <w:szCs w:val="20"/>
        </w:rPr>
        <w:t>.</w:t>
      </w:r>
    </w:p>
    <w:p w14:paraId="2B5838DF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728A8685" w14:textId="77777777" w:rsidR="00AB002B" w:rsidRPr="00745C71" w:rsidRDefault="00AB002B" w:rsidP="00AB002B">
      <w:pPr>
        <w:jc w:val="both"/>
        <w:rPr>
          <w:rFonts w:ascii="Arial" w:hAnsi="Arial" w:cs="Arial"/>
          <w:b/>
        </w:rPr>
      </w:pPr>
      <w:r w:rsidRPr="00745C71">
        <w:rPr>
          <w:rFonts w:ascii="Arial" w:hAnsi="Arial" w:cs="Arial"/>
          <w:b/>
        </w:rPr>
        <w:t>Introdução</w:t>
      </w:r>
    </w:p>
    <w:p w14:paraId="47578F68" w14:textId="77777777" w:rsidR="00AB002B" w:rsidRPr="00745C71" w:rsidRDefault="00AB002B" w:rsidP="00AB002B">
      <w:pPr>
        <w:ind w:firstLine="708"/>
        <w:jc w:val="both"/>
        <w:rPr>
          <w:rFonts w:ascii="Arial" w:hAnsi="Arial" w:cs="Arial"/>
        </w:rPr>
      </w:pPr>
      <w:proofErr w:type="spellStart"/>
      <w:r w:rsidRPr="00745C71">
        <w:rPr>
          <w:rFonts w:ascii="Arial" w:hAnsi="Arial" w:cs="Arial"/>
        </w:rPr>
        <w:t>Phasellus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eget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imperdiet</w:t>
      </w:r>
      <w:proofErr w:type="spellEnd"/>
      <w:r w:rsidRPr="00745C71">
        <w:rPr>
          <w:rFonts w:ascii="Arial" w:hAnsi="Arial" w:cs="Arial"/>
        </w:rPr>
        <w:t xml:space="preserve"> mi. </w:t>
      </w:r>
      <w:proofErr w:type="spellStart"/>
      <w:r w:rsidRPr="00745C71">
        <w:rPr>
          <w:rFonts w:ascii="Arial" w:hAnsi="Arial" w:cs="Arial"/>
        </w:rPr>
        <w:t>Nullam</w:t>
      </w:r>
      <w:proofErr w:type="spellEnd"/>
      <w:r w:rsidRPr="00745C71">
        <w:rPr>
          <w:rFonts w:ascii="Arial" w:hAnsi="Arial" w:cs="Arial"/>
        </w:rPr>
        <w:t xml:space="preserve"> a massa </w:t>
      </w:r>
      <w:proofErr w:type="spellStart"/>
      <w:r w:rsidRPr="00745C71">
        <w:rPr>
          <w:rFonts w:ascii="Arial" w:hAnsi="Arial" w:cs="Arial"/>
        </w:rPr>
        <w:t>quam</w:t>
      </w:r>
      <w:proofErr w:type="spellEnd"/>
      <w:r w:rsidRPr="00745C71">
        <w:rPr>
          <w:rFonts w:ascii="Arial" w:hAnsi="Arial" w:cs="Arial"/>
        </w:rPr>
        <w:t xml:space="preserve">. Etiam </w:t>
      </w:r>
      <w:proofErr w:type="spellStart"/>
      <w:r w:rsidRPr="00745C71">
        <w:rPr>
          <w:rFonts w:ascii="Arial" w:hAnsi="Arial" w:cs="Arial"/>
        </w:rPr>
        <w:t>blandit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neque</w:t>
      </w:r>
      <w:proofErr w:type="spellEnd"/>
      <w:r w:rsidRPr="00745C71">
        <w:rPr>
          <w:rFonts w:ascii="Arial" w:hAnsi="Arial" w:cs="Arial"/>
        </w:rPr>
        <w:t xml:space="preserve"> et porta </w:t>
      </w:r>
      <w:proofErr w:type="spellStart"/>
      <w:r w:rsidRPr="00745C71">
        <w:rPr>
          <w:rFonts w:ascii="Arial" w:hAnsi="Arial" w:cs="Arial"/>
        </w:rPr>
        <w:t>accumsan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Suspendisse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ex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tellus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euismod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amet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sodales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vel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posuere</w:t>
      </w:r>
      <w:proofErr w:type="spellEnd"/>
      <w:r w:rsidRPr="00745C71">
        <w:rPr>
          <w:rFonts w:ascii="Arial" w:hAnsi="Arial" w:cs="Arial"/>
        </w:rPr>
        <w:t xml:space="preserve"> ut </w:t>
      </w:r>
      <w:proofErr w:type="spellStart"/>
      <w:r w:rsidRPr="00745C71">
        <w:rPr>
          <w:rFonts w:ascii="Arial" w:hAnsi="Arial" w:cs="Arial"/>
        </w:rPr>
        <w:t>ligula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Aliquam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amet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dolor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iaculis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tempor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nibh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nec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semper</w:t>
      </w:r>
      <w:proofErr w:type="spellEnd"/>
      <w:r w:rsidRPr="00745C71">
        <w:rPr>
          <w:rFonts w:ascii="Arial" w:hAnsi="Arial" w:cs="Arial"/>
        </w:rPr>
        <w:t xml:space="preserve"> ante. </w:t>
      </w:r>
      <w:proofErr w:type="spellStart"/>
      <w:r w:rsidRPr="00745C71">
        <w:rPr>
          <w:rFonts w:ascii="Arial" w:hAnsi="Arial" w:cs="Arial"/>
        </w:rPr>
        <w:t>Aliquam</w:t>
      </w:r>
      <w:proofErr w:type="spellEnd"/>
      <w:r w:rsidRPr="00745C71">
        <w:rPr>
          <w:rFonts w:ascii="Arial" w:hAnsi="Arial" w:cs="Arial"/>
        </w:rPr>
        <w:t xml:space="preserve"> in </w:t>
      </w:r>
      <w:proofErr w:type="spellStart"/>
      <w:r w:rsidRPr="00745C71">
        <w:rPr>
          <w:rFonts w:ascii="Arial" w:hAnsi="Arial" w:cs="Arial"/>
        </w:rPr>
        <w:t>varius</w:t>
      </w:r>
      <w:proofErr w:type="spellEnd"/>
      <w:r w:rsidRPr="00745C71">
        <w:rPr>
          <w:rFonts w:ascii="Arial" w:hAnsi="Arial" w:cs="Arial"/>
        </w:rPr>
        <w:t xml:space="preserve"> nunc. </w:t>
      </w:r>
      <w:proofErr w:type="spellStart"/>
      <w:r w:rsidRPr="00745C71">
        <w:rPr>
          <w:rFonts w:ascii="Arial" w:hAnsi="Arial" w:cs="Arial"/>
        </w:rPr>
        <w:t>Pellentesque</w:t>
      </w:r>
      <w:proofErr w:type="spellEnd"/>
      <w:r w:rsidRPr="00745C71">
        <w:rPr>
          <w:rFonts w:ascii="Arial" w:hAnsi="Arial" w:cs="Arial"/>
        </w:rPr>
        <w:t xml:space="preserve"> a </w:t>
      </w:r>
      <w:proofErr w:type="spellStart"/>
      <w:r w:rsidRPr="00745C71">
        <w:rPr>
          <w:rFonts w:ascii="Arial" w:hAnsi="Arial" w:cs="Arial"/>
        </w:rPr>
        <w:t>molestie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lorem</w:t>
      </w:r>
      <w:proofErr w:type="spellEnd"/>
      <w:r w:rsidRPr="00745C71">
        <w:rPr>
          <w:rFonts w:ascii="Arial" w:hAnsi="Arial" w:cs="Arial"/>
        </w:rPr>
        <w:t>.</w:t>
      </w:r>
    </w:p>
    <w:p w14:paraId="052562A0" w14:textId="77777777" w:rsidR="00AB002B" w:rsidRPr="00745C71" w:rsidRDefault="00AB002B" w:rsidP="00AB002B">
      <w:pPr>
        <w:ind w:firstLine="708"/>
        <w:jc w:val="both"/>
        <w:rPr>
          <w:rFonts w:ascii="Arial" w:hAnsi="Arial" w:cs="Arial"/>
        </w:rPr>
      </w:pPr>
      <w:proofErr w:type="spellStart"/>
      <w:r w:rsidRPr="00745C71">
        <w:rPr>
          <w:rFonts w:ascii="Arial" w:hAnsi="Arial" w:cs="Arial"/>
        </w:rPr>
        <w:t>Mauris</w:t>
      </w:r>
      <w:proofErr w:type="spellEnd"/>
      <w:r w:rsidRPr="00745C71">
        <w:rPr>
          <w:rFonts w:ascii="Arial" w:hAnsi="Arial" w:cs="Arial"/>
        </w:rPr>
        <w:t xml:space="preserve"> in </w:t>
      </w:r>
      <w:proofErr w:type="spellStart"/>
      <w:r w:rsidRPr="00745C71">
        <w:rPr>
          <w:rFonts w:ascii="Arial" w:hAnsi="Arial" w:cs="Arial"/>
        </w:rPr>
        <w:t>fringilla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mauris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nec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suscipit</w:t>
      </w:r>
      <w:proofErr w:type="spellEnd"/>
      <w:r w:rsidRPr="00745C71">
        <w:rPr>
          <w:rFonts w:ascii="Arial" w:hAnsi="Arial" w:cs="Arial"/>
        </w:rPr>
        <w:t xml:space="preserve"> urna. </w:t>
      </w:r>
      <w:proofErr w:type="spellStart"/>
      <w:r w:rsidRPr="00745C71">
        <w:rPr>
          <w:rFonts w:ascii="Arial" w:hAnsi="Arial" w:cs="Arial"/>
        </w:rPr>
        <w:t>Quisque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mollis</w:t>
      </w:r>
      <w:proofErr w:type="spellEnd"/>
      <w:r w:rsidRPr="00745C71">
        <w:rPr>
          <w:rFonts w:ascii="Arial" w:hAnsi="Arial" w:cs="Arial"/>
        </w:rPr>
        <w:t xml:space="preserve"> augue </w:t>
      </w:r>
      <w:proofErr w:type="spellStart"/>
      <w:r w:rsidRPr="00745C71">
        <w:rPr>
          <w:rFonts w:ascii="Arial" w:hAnsi="Arial" w:cs="Arial"/>
        </w:rPr>
        <w:t>vel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diam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faucibus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ultricies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Vestibulum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sagittis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efficitur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sodales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Mauris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consectetur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pharetra</w:t>
      </w:r>
      <w:proofErr w:type="spellEnd"/>
      <w:r w:rsidRPr="00745C71">
        <w:rPr>
          <w:rFonts w:ascii="Arial" w:hAnsi="Arial" w:cs="Arial"/>
        </w:rPr>
        <w:t xml:space="preserve"> justo, </w:t>
      </w:r>
      <w:proofErr w:type="spellStart"/>
      <w:r w:rsidRPr="00745C71">
        <w:rPr>
          <w:rFonts w:ascii="Arial" w:hAnsi="Arial" w:cs="Arial"/>
        </w:rPr>
        <w:t>sit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amet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interdum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quam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semper</w:t>
      </w:r>
      <w:proofErr w:type="spellEnd"/>
      <w:r w:rsidRPr="00745C71">
        <w:rPr>
          <w:rFonts w:ascii="Arial" w:hAnsi="Arial" w:cs="Arial"/>
        </w:rPr>
        <w:t xml:space="preserve"> et. In </w:t>
      </w:r>
      <w:proofErr w:type="spellStart"/>
      <w:r w:rsidRPr="00745C71">
        <w:rPr>
          <w:rFonts w:ascii="Arial" w:hAnsi="Arial" w:cs="Arial"/>
        </w:rPr>
        <w:t>hendrerit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amet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enim</w:t>
      </w:r>
      <w:proofErr w:type="spellEnd"/>
      <w:r w:rsidRPr="00745C71">
        <w:rPr>
          <w:rFonts w:ascii="Arial" w:hAnsi="Arial" w:cs="Arial"/>
        </w:rPr>
        <w:t xml:space="preserve"> non </w:t>
      </w:r>
      <w:proofErr w:type="spellStart"/>
      <w:r w:rsidRPr="00745C71">
        <w:rPr>
          <w:rFonts w:ascii="Arial" w:hAnsi="Arial" w:cs="Arial"/>
        </w:rPr>
        <w:t>finibus</w:t>
      </w:r>
      <w:proofErr w:type="spellEnd"/>
      <w:r w:rsidRPr="00745C71">
        <w:rPr>
          <w:rFonts w:ascii="Arial" w:hAnsi="Arial" w:cs="Arial"/>
        </w:rPr>
        <w:t xml:space="preserve">. Etiam </w:t>
      </w:r>
      <w:proofErr w:type="spellStart"/>
      <w:r w:rsidRPr="00745C71">
        <w:rPr>
          <w:rFonts w:ascii="Arial" w:hAnsi="Arial" w:cs="Arial"/>
        </w:rPr>
        <w:t>ornare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suscipit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tempor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Pellentesque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fermentum</w:t>
      </w:r>
      <w:proofErr w:type="spellEnd"/>
      <w:r w:rsidRPr="00745C71">
        <w:rPr>
          <w:rFonts w:ascii="Arial" w:hAnsi="Arial" w:cs="Arial"/>
        </w:rPr>
        <w:t xml:space="preserve"> id justo ac tempus. </w:t>
      </w:r>
      <w:proofErr w:type="spellStart"/>
      <w:r w:rsidRPr="00745C71">
        <w:rPr>
          <w:rFonts w:ascii="Arial" w:hAnsi="Arial" w:cs="Arial"/>
        </w:rPr>
        <w:t>Duis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efficitur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metus</w:t>
      </w:r>
      <w:proofErr w:type="spellEnd"/>
      <w:r w:rsidRPr="00745C71">
        <w:rPr>
          <w:rFonts w:ascii="Arial" w:hAnsi="Arial" w:cs="Arial"/>
        </w:rPr>
        <w:t xml:space="preserve"> a ante </w:t>
      </w:r>
      <w:proofErr w:type="spellStart"/>
      <w:r w:rsidRPr="00745C71">
        <w:rPr>
          <w:rFonts w:ascii="Arial" w:hAnsi="Arial" w:cs="Arial"/>
        </w:rPr>
        <w:t>maximus</w:t>
      </w:r>
      <w:proofErr w:type="spellEnd"/>
      <w:r w:rsidRPr="00745C71">
        <w:rPr>
          <w:rFonts w:ascii="Arial" w:hAnsi="Arial" w:cs="Arial"/>
        </w:rPr>
        <w:t xml:space="preserve">, non </w:t>
      </w:r>
      <w:proofErr w:type="spellStart"/>
      <w:r w:rsidRPr="00745C71">
        <w:rPr>
          <w:rFonts w:ascii="Arial" w:hAnsi="Arial" w:cs="Arial"/>
        </w:rPr>
        <w:t>aliquet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velit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imperdiet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Quisque</w:t>
      </w:r>
      <w:proofErr w:type="spellEnd"/>
      <w:r w:rsidRPr="00745C71">
        <w:rPr>
          <w:rFonts w:ascii="Arial" w:hAnsi="Arial" w:cs="Arial"/>
        </w:rPr>
        <w:t xml:space="preserve"> quis </w:t>
      </w:r>
      <w:proofErr w:type="spellStart"/>
      <w:r w:rsidRPr="00745C71">
        <w:rPr>
          <w:rFonts w:ascii="Arial" w:hAnsi="Arial" w:cs="Arial"/>
        </w:rPr>
        <w:t>elementum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dui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Quisque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tincidunt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diam</w:t>
      </w:r>
      <w:proofErr w:type="spellEnd"/>
      <w:r w:rsidRPr="00745C71">
        <w:rPr>
          <w:rFonts w:ascii="Arial" w:hAnsi="Arial" w:cs="Arial"/>
        </w:rPr>
        <w:t xml:space="preserve"> eu </w:t>
      </w:r>
      <w:proofErr w:type="spellStart"/>
      <w:r w:rsidRPr="00745C71">
        <w:rPr>
          <w:rFonts w:ascii="Arial" w:hAnsi="Arial" w:cs="Arial"/>
        </w:rPr>
        <w:t>lacus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mattis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vulputate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Pellentesque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lacinia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eros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at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maximus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suscipit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risus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risus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maximus</w:t>
      </w:r>
      <w:proofErr w:type="spellEnd"/>
      <w:r w:rsidRPr="00745C71">
        <w:rPr>
          <w:rFonts w:ascii="Arial" w:hAnsi="Arial" w:cs="Arial"/>
        </w:rPr>
        <w:t xml:space="preserve"> nunc, et </w:t>
      </w:r>
      <w:proofErr w:type="spellStart"/>
      <w:r w:rsidRPr="00745C71">
        <w:rPr>
          <w:rFonts w:ascii="Arial" w:hAnsi="Arial" w:cs="Arial"/>
        </w:rPr>
        <w:t>pellentesque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nisi</w:t>
      </w:r>
      <w:proofErr w:type="spellEnd"/>
      <w:r w:rsidRPr="00745C71">
        <w:rPr>
          <w:rFonts w:ascii="Arial" w:hAnsi="Arial" w:cs="Arial"/>
        </w:rPr>
        <w:t xml:space="preserve"> est </w:t>
      </w:r>
      <w:proofErr w:type="spellStart"/>
      <w:r w:rsidRPr="00745C71">
        <w:rPr>
          <w:rFonts w:ascii="Arial" w:hAnsi="Arial" w:cs="Arial"/>
        </w:rPr>
        <w:t>eget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quam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Proin</w:t>
      </w:r>
      <w:proofErr w:type="spellEnd"/>
      <w:r w:rsidRPr="00745C71">
        <w:rPr>
          <w:rFonts w:ascii="Arial" w:hAnsi="Arial" w:cs="Arial"/>
        </w:rPr>
        <w:t xml:space="preserve"> nunc </w:t>
      </w:r>
      <w:proofErr w:type="gramStart"/>
      <w:r w:rsidRPr="00745C71">
        <w:rPr>
          <w:rFonts w:ascii="Arial" w:hAnsi="Arial" w:cs="Arial"/>
        </w:rPr>
        <w:t xml:space="preserve">sem, </w:t>
      </w:r>
      <w:proofErr w:type="spellStart"/>
      <w:r w:rsidRPr="00745C71">
        <w:rPr>
          <w:rFonts w:ascii="Arial" w:hAnsi="Arial" w:cs="Arial"/>
        </w:rPr>
        <w:t>convallis</w:t>
      </w:r>
      <w:proofErr w:type="spellEnd"/>
      <w:proofErr w:type="gram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sed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eros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nec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finibus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lacinia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elit</w:t>
      </w:r>
      <w:proofErr w:type="spellEnd"/>
      <w:r w:rsidRPr="00745C71">
        <w:rPr>
          <w:rFonts w:ascii="Arial" w:hAnsi="Arial" w:cs="Arial"/>
        </w:rPr>
        <w:t>.</w:t>
      </w:r>
    </w:p>
    <w:p w14:paraId="06453F70" w14:textId="77777777" w:rsidR="00AB002B" w:rsidRPr="00745C71" w:rsidRDefault="00AB002B" w:rsidP="00AB002B">
      <w:pPr>
        <w:ind w:firstLine="708"/>
        <w:jc w:val="both"/>
        <w:rPr>
          <w:rFonts w:ascii="Arial" w:hAnsi="Arial" w:cs="Arial"/>
        </w:rPr>
      </w:pPr>
      <w:proofErr w:type="spellStart"/>
      <w:r w:rsidRPr="00745C71">
        <w:rPr>
          <w:rFonts w:ascii="Arial" w:hAnsi="Arial" w:cs="Arial"/>
        </w:rPr>
        <w:t>Praesent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consectetur</w:t>
      </w:r>
      <w:proofErr w:type="spellEnd"/>
      <w:r w:rsidRPr="00745C71">
        <w:rPr>
          <w:rFonts w:ascii="Arial" w:hAnsi="Arial" w:cs="Arial"/>
        </w:rPr>
        <w:t xml:space="preserve"> justo </w:t>
      </w:r>
      <w:proofErr w:type="spellStart"/>
      <w:r w:rsidRPr="00745C71">
        <w:rPr>
          <w:rFonts w:ascii="Arial" w:hAnsi="Arial" w:cs="Arial"/>
        </w:rPr>
        <w:t>consequat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consequat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ultricies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Morbi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vel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egestas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odio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maximus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fringilla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turpis</w:t>
      </w:r>
      <w:proofErr w:type="spellEnd"/>
      <w:r w:rsidRPr="00745C71">
        <w:rPr>
          <w:rFonts w:ascii="Arial" w:hAnsi="Arial" w:cs="Arial"/>
        </w:rPr>
        <w:t xml:space="preserve">. Nunc vitae </w:t>
      </w:r>
      <w:proofErr w:type="spellStart"/>
      <w:r w:rsidRPr="00745C71">
        <w:rPr>
          <w:rFonts w:ascii="Arial" w:hAnsi="Arial" w:cs="Arial"/>
        </w:rPr>
        <w:t>convallis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turpis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Pellentesque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malesuada</w:t>
      </w:r>
      <w:proofErr w:type="spellEnd"/>
      <w:r w:rsidRPr="00745C71">
        <w:rPr>
          <w:rFonts w:ascii="Arial" w:hAnsi="Arial" w:cs="Arial"/>
        </w:rPr>
        <w:t xml:space="preserve"> mi quis felis </w:t>
      </w:r>
      <w:proofErr w:type="spellStart"/>
      <w:r w:rsidRPr="00745C71">
        <w:rPr>
          <w:rFonts w:ascii="Arial" w:hAnsi="Arial" w:cs="Arial"/>
        </w:rPr>
        <w:t>dignissim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vel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pellentesque</w:t>
      </w:r>
      <w:proofErr w:type="spellEnd"/>
      <w:r w:rsidRPr="00745C71">
        <w:rPr>
          <w:rFonts w:ascii="Arial" w:hAnsi="Arial" w:cs="Arial"/>
        </w:rPr>
        <w:t xml:space="preserve"> mi </w:t>
      </w:r>
      <w:proofErr w:type="spellStart"/>
      <w:r w:rsidRPr="00745C71">
        <w:rPr>
          <w:rFonts w:ascii="Arial" w:hAnsi="Arial" w:cs="Arial"/>
        </w:rPr>
        <w:t>mattis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Nulla</w:t>
      </w:r>
      <w:proofErr w:type="spellEnd"/>
      <w:r w:rsidRPr="00745C71">
        <w:rPr>
          <w:rFonts w:ascii="Arial" w:hAnsi="Arial" w:cs="Arial"/>
        </w:rPr>
        <w:t xml:space="preserve"> quis </w:t>
      </w:r>
      <w:proofErr w:type="spellStart"/>
      <w:r w:rsidRPr="00745C71">
        <w:rPr>
          <w:rFonts w:ascii="Arial" w:hAnsi="Arial" w:cs="Arial"/>
        </w:rPr>
        <w:t>eleifend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purus</w:t>
      </w:r>
      <w:proofErr w:type="spellEnd"/>
      <w:r w:rsidRPr="00745C71">
        <w:rPr>
          <w:rFonts w:ascii="Arial" w:hAnsi="Arial" w:cs="Arial"/>
        </w:rPr>
        <w:t xml:space="preserve">, ut </w:t>
      </w:r>
      <w:proofErr w:type="spellStart"/>
      <w:r w:rsidRPr="00745C71">
        <w:rPr>
          <w:rFonts w:ascii="Arial" w:hAnsi="Arial" w:cs="Arial"/>
        </w:rPr>
        <w:t>maximus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lacus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Pellentesque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rutrum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dolor</w:t>
      </w:r>
      <w:proofErr w:type="spellEnd"/>
      <w:r w:rsidRPr="00745C71">
        <w:rPr>
          <w:rFonts w:ascii="Arial" w:hAnsi="Arial" w:cs="Arial"/>
        </w:rPr>
        <w:t xml:space="preserve"> ut </w:t>
      </w:r>
      <w:proofErr w:type="spellStart"/>
      <w:r w:rsidRPr="00745C71">
        <w:rPr>
          <w:rFonts w:ascii="Arial" w:hAnsi="Arial" w:cs="Arial"/>
        </w:rPr>
        <w:t>rhoncus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pellentesque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Proin</w:t>
      </w:r>
      <w:proofErr w:type="spellEnd"/>
      <w:r w:rsidRPr="00745C71">
        <w:rPr>
          <w:rFonts w:ascii="Arial" w:hAnsi="Arial" w:cs="Arial"/>
        </w:rPr>
        <w:t xml:space="preserve"> in mi </w:t>
      </w:r>
      <w:proofErr w:type="spellStart"/>
      <w:r w:rsidRPr="00745C71">
        <w:rPr>
          <w:rFonts w:ascii="Arial" w:hAnsi="Arial" w:cs="Arial"/>
        </w:rPr>
        <w:t>sed</w:t>
      </w:r>
      <w:proofErr w:type="spellEnd"/>
      <w:r w:rsidRPr="00745C71">
        <w:rPr>
          <w:rFonts w:ascii="Arial" w:hAnsi="Arial" w:cs="Arial"/>
        </w:rPr>
        <w:t xml:space="preserve"> urna </w:t>
      </w:r>
      <w:proofErr w:type="spellStart"/>
      <w:r w:rsidRPr="00745C71">
        <w:rPr>
          <w:rFonts w:ascii="Arial" w:hAnsi="Arial" w:cs="Arial"/>
        </w:rPr>
        <w:t>molestie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viverra</w:t>
      </w:r>
      <w:proofErr w:type="spellEnd"/>
      <w:r w:rsidRPr="00745C71">
        <w:rPr>
          <w:rFonts w:ascii="Arial" w:hAnsi="Arial" w:cs="Arial"/>
        </w:rPr>
        <w:t xml:space="preserve"> vitae </w:t>
      </w:r>
      <w:proofErr w:type="spellStart"/>
      <w:r w:rsidRPr="00745C71">
        <w:rPr>
          <w:rFonts w:ascii="Arial" w:hAnsi="Arial" w:cs="Arial"/>
        </w:rPr>
        <w:t>sit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amet</w:t>
      </w:r>
      <w:proofErr w:type="spellEnd"/>
      <w:r w:rsidRPr="00745C71">
        <w:rPr>
          <w:rFonts w:ascii="Arial" w:hAnsi="Arial" w:cs="Arial"/>
        </w:rPr>
        <w:t xml:space="preserve"> mi.</w:t>
      </w:r>
    </w:p>
    <w:p w14:paraId="299F5EB7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620160B4" w14:textId="77777777" w:rsidR="00AB002B" w:rsidRPr="00745C71" w:rsidRDefault="00AB002B" w:rsidP="00AB002B">
      <w:pPr>
        <w:jc w:val="both"/>
        <w:rPr>
          <w:rFonts w:ascii="Arial" w:hAnsi="Arial" w:cs="Arial"/>
          <w:b/>
        </w:rPr>
      </w:pPr>
      <w:r w:rsidRPr="00745C71">
        <w:rPr>
          <w:rFonts w:ascii="Arial" w:hAnsi="Arial" w:cs="Arial"/>
          <w:b/>
        </w:rPr>
        <w:t>Revisão de Literatura</w:t>
      </w:r>
    </w:p>
    <w:p w14:paraId="69E7CB81" w14:textId="77777777" w:rsidR="00AB002B" w:rsidRPr="00745C71" w:rsidRDefault="00AB002B" w:rsidP="00AB002B">
      <w:pPr>
        <w:ind w:firstLine="708"/>
        <w:jc w:val="both"/>
        <w:rPr>
          <w:rFonts w:ascii="Arial" w:hAnsi="Arial" w:cs="Arial"/>
        </w:rPr>
      </w:pPr>
      <w:proofErr w:type="spellStart"/>
      <w:r w:rsidRPr="00745C71">
        <w:rPr>
          <w:rFonts w:ascii="Arial" w:hAnsi="Arial" w:cs="Arial"/>
        </w:rPr>
        <w:t>Phasellus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eget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imperdiet</w:t>
      </w:r>
      <w:proofErr w:type="spellEnd"/>
      <w:r w:rsidRPr="00745C71">
        <w:rPr>
          <w:rFonts w:ascii="Arial" w:hAnsi="Arial" w:cs="Arial"/>
        </w:rPr>
        <w:t xml:space="preserve"> mi. </w:t>
      </w:r>
      <w:proofErr w:type="spellStart"/>
      <w:r w:rsidRPr="00745C71">
        <w:rPr>
          <w:rFonts w:ascii="Arial" w:hAnsi="Arial" w:cs="Arial"/>
        </w:rPr>
        <w:t>Nullam</w:t>
      </w:r>
      <w:proofErr w:type="spellEnd"/>
      <w:r w:rsidRPr="00745C71">
        <w:rPr>
          <w:rFonts w:ascii="Arial" w:hAnsi="Arial" w:cs="Arial"/>
        </w:rPr>
        <w:t xml:space="preserve"> a massa </w:t>
      </w:r>
      <w:proofErr w:type="spellStart"/>
      <w:r w:rsidRPr="00745C71">
        <w:rPr>
          <w:rFonts w:ascii="Arial" w:hAnsi="Arial" w:cs="Arial"/>
        </w:rPr>
        <w:t>quam</w:t>
      </w:r>
      <w:proofErr w:type="spellEnd"/>
      <w:r w:rsidRPr="00745C71">
        <w:rPr>
          <w:rFonts w:ascii="Arial" w:hAnsi="Arial" w:cs="Arial"/>
        </w:rPr>
        <w:t xml:space="preserve">. Etiam </w:t>
      </w:r>
      <w:proofErr w:type="spellStart"/>
      <w:r w:rsidRPr="00745C71">
        <w:rPr>
          <w:rFonts w:ascii="Arial" w:hAnsi="Arial" w:cs="Arial"/>
        </w:rPr>
        <w:t>blandit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neque</w:t>
      </w:r>
      <w:proofErr w:type="spellEnd"/>
      <w:r w:rsidRPr="00745C71">
        <w:rPr>
          <w:rFonts w:ascii="Arial" w:hAnsi="Arial" w:cs="Arial"/>
        </w:rPr>
        <w:t xml:space="preserve"> et porta </w:t>
      </w:r>
      <w:proofErr w:type="spellStart"/>
      <w:r w:rsidRPr="00745C71">
        <w:rPr>
          <w:rFonts w:ascii="Arial" w:hAnsi="Arial" w:cs="Arial"/>
        </w:rPr>
        <w:t>accumsan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Suspendisse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ex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tellus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euismod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amet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sodales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vel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posuere</w:t>
      </w:r>
      <w:proofErr w:type="spellEnd"/>
      <w:r w:rsidRPr="00745C71">
        <w:rPr>
          <w:rFonts w:ascii="Arial" w:hAnsi="Arial" w:cs="Arial"/>
        </w:rPr>
        <w:t xml:space="preserve"> ut </w:t>
      </w:r>
      <w:proofErr w:type="spellStart"/>
      <w:r w:rsidRPr="00745C71">
        <w:rPr>
          <w:rFonts w:ascii="Arial" w:hAnsi="Arial" w:cs="Arial"/>
        </w:rPr>
        <w:t>ligula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Aliquam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amet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dolor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iaculis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tempor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nibh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nec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semper</w:t>
      </w:r>
      <w:proofErr w:type="spellEnd"/>
      <w:r w:rsidRPr="00745C71">
        <w:rPr>
          <w:rFonts w:ascii="Arial" w:hAnsi="Arial" w:cs="Arial"/>
        </w:rPr>
        <w:t xml:space="preserve"> ante. </w:t>
      </w:r>
      <w:proofErr w:type="spellStart"/>
      <w:r w:rsidRPr="00745C71">
        <w:rPr>
          <w:rFonts w:ascii="Arial" w:hAnsi="Arial" w:cs="Arial"/>
        </w:rPr>
        <w:t>Aliquam</w:t>
      </w:r>
      <w:proofErr w:type="spellEnd"/>
      <w:r w:rsidRPr="00745C71">
        <w:rPr>
          <w:rFonts w:ascii="Arial" w:hAnsi="Arial" w:cs="Arial"/>
        </w:rPr>
        <w:t xml:space="preserve"> in </w:t>
      </w:r>
      <w:proofErr w:type="spellStart"/>
      <w:r w:rsidRPr="00745C71">
        <w:rPr>
          <w:rFonts w:ascii="Arial" w:hAnsi="Arial" w:cs="Arial"/>
        </w:rPr>
        <w:t>varius</w:t>
      </w:r>
      <w:proofErr w:type="spellEnd"/>
      <w:r w:rsidRPr="00745C71">
        <w:rPr>
          <w:rFonts w:ascii="Arial" w:hAnsi="Arial" w:cs="Arial"/>
        </w:rPr>
        <w:t xml:space="preserve"> nunc. </w:t>
      </w:r>
      <w:proofErr w:type="spellStart"/>
      <w:r w:rsidRPr="00745C71">
        <w:rPr>
          <w:rFonts w:ascii="Arial" w:hAnsi="Arial" w:cs="Arial"/>
        </w:rPr>
        <w:t>Pellentesque</w:t>
      </w:r>
      <w:proofErr w:type="spellEnd"/>
      <w:r w:rsidRPr="00745C71">
        <w:rPr>
          <w:rFonts w:ascii="Arial" w:hAnsi="Arial" w:cs="Arial"/>
        </w:rPr>
        <w:t xml:space="preserve"> a </w:t>
      </w:r>
      <w:proofErr w:type="spellStart"/>
      <w:r w:rsidRPr="00745C71">
        <w:rPr>
          <w:rFonts w:ascii="Arial" w:hAnsi="Arial" w:cs="Arial"/>
        </w:rPr>
        <w:t>molestie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lorem</w:t>
      </w:r>
      <w:proofErr w:type="spellEnd"/>
      <w:r w:rsidRPr="00745C71">
        <w:rPr>
          <w:rFonts w:ascii="Arial" w:hAnsi="Arial" w:cs="Arial"/>
        </w:rPr>
        <w:t>.</w:t>
      </w:r>
    </w:p>
    <w:p w14:paraId="7C770633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7D35D9C5" w14:textId="77777777" w:rsidR="00AB002B" w:rsidRPr="00745C71" w:rsidRDefault="00AB002B" w:rsidP="00AB002B">
      <w:pPr>
        <w:jc w:val="both"/>
        <w:rPr>
          <w:rFonts w:ascii="Arial" w:hAnsi="Arial" w:cs="Arial"/>
          <w:b/>
        </w:rPr>
      </w:pPr>
      <w:r w:rsidRPr="00745C71">
        <w:rPr>
          <w:rFonts w:ascii="Arial" w:hAnsi="Arial" w:cs="Arial"/>
          <w:b/>
        </w:rPr>
        <w:t>Metodologia</w:t>
      </w:r>
    </w:p>
    <w:p w14:paraId="15F05587" w14:textId="77777777" w:rsidR="00AB002B" w:rsidRPr="00745C71" w:rsidRDefault="00AB002B" w:rsidP="00AB002B">
      <w:pPr>
        <w:ind w:firstLine="708"/>
        <w:jc w:val="both"/>
        <w:rPr>
          <w:rFonts w:ascii="Arial" w:hAnsi="Arial" w:cs="Arial"/>
        </w:rPr>
      </w:pPr>
      <w:proofErr w:type="spellStart"/>
      <w:r w:rsidRPr="00745C71">
        <w:rPr>
          <w:rFonts w:ascii="Arial" w:hAnsi="Arial" w:cs="Arial"/>
        </w:rPr>
        <w:t>Phasellus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eget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imperdiet</w:t>
      </w:r>
      <w:proofErr w:type="spellEnd"/>
      <w:r w:rsidRPr="00745C71">
        <w:rPr>
          <w:rFonts w:ascii="Arial" w:hAnsi="Arial" w:cs="Arial"/>
        </w:rPr>
        <w:t xml:space="preserve"> mi. </w:t>
      </w:r>
      <w:proofErr w:type="spellStart"/>
      <w:r w:rsidRPr="00745C71">
        <w:rPr>
          <w:rFonts w:ascii="Arial" w:hAnsi="Arial" w:cs="Arial"/>
        </w:rPr>
        <w:t>Nullam</w:t>
      </w:r>
      <w:proofErr w:type="spellEnd"/>
      <w:r w:rsidRPr="00745C71">
        <w:rPr>
          <w:rFonts w:ascii="Arial" w:hAnsi="Arial" w:cs="Arial"/>
        </w:rPr>
        <w:t xml:space="preserve"> a massa </w:t>
      </w:r>
      <w:proofErr w:type="spellStart"/>
      <w:r w:rsidRPr="00745C71">
        <w:rPr>
          <w:rFonts w:ascii="Arial" w:hAnsi="Arial" w:cs="Arial"/>
        </w:rPr>
        <w:t>quam</w:t>
      </w:r>
      <w:proofErr w:type="spellEnd"/>
      <w:r w:rsidRPr="00745C71">
        <w:rPr>
          <w:rFonts w:ascii="Arial" w:hAnsi="Arial" w:cs="Arial"/>
        </w:rPr>
        <w:t xml:space="preserve">. Etiam </w:t>
      </w:r>
      <w:proofErr w:type="spellStart"/>
      <w:r w:rsidRPr="00745C71">
        <w:rPr>
          <w:rFonts w:ascii="Arial" w:hAnsi="Arial" w:cs="Arial"/>
        </w:rPr>
        <w:t>blandit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neque</w:t>
      </w:r>
      <w:proofErr w:type="spellEnd"/>
      <w:r w:rsidRPr="00745C71">
        <w:rPr>
          <w:rFonts w:ascii="Arial" w:hAnsi="Arial" w:cs="Arial"/>
        </w:rPr>
        <w:t xml:space="preserve"> et porta </w:t>
      </w:r>
      <w:proofErr w:type="spellStart"/>
      <w:r w:rsidRPr="00745C71">
        <w:rPr>
          <w:rFonts w:ascii="Arial" w:hAnsi="Arial" w:cs="Arial"/>
        </w:rPr>
        <w:t>accumsan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Suspendisse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ex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tellus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euismod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amet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sodales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vel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posuere</w:t>
      </w:r>
      <w:proofErr w:type="spellEnd"/>
      <w:r w:rsidRPr="00745C71">
        <w:rPr>
          <w:rFonts w:ascii="Arial" w:hAnsi="Arial" w:cs="Arial"/>
        </w:rPr>
        <w:t xml:space="preserve"> ut </w:t>
      </w:r>
      <w:proofErr w:type="spellStart"/>
      <w:r w:rsidRPr="00745C71">
        <w:rPr>
          <w:rFonts w:ascii="Arial" w:hAnsi="Arial" w:cs="Arial"/>
        </w:rPr>
        <w:t>ligula</w:t>
      </w:r>
      <w:proofErr w:type="spellEnd"/>
      <w:r w:rsidRPr="00745C71">
        <w:rPr>
          <w:rFonts w:ascii="Arial" w:hAnsi="Arial" w:cs="Arial"/>
        </w:rPr>
        <w:t xml:space="preserve">. </w:t>
      </w:r>
      <w:proofErr w:type="spellStart"/>
      <w:r w:rsidRPr="00745C71">
        <w:rPr>
          <w:rFonts w:ascii="Arial" w:hAnsi="Arial" w:cs="Arial"/>
        </w:rPr>
        <w:t>Aliquam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sit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amet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dolor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iaculis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tempor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nibh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nec</w:t>
      </w:r>
      <w:proofErr w:type="spellEnd"/>
      <w:r w:rsidRPr="00745C71">
        <w:rPr>
          <w:rFonts w:ascii="Arial" w:hAnsi="Arial" w:cs="Arial"/>
        </w:rPr>
        <w:t xml:space="preserve">, </w:t>
      </w:r>
      <w:proofErr w:type="spellStart"/>
      <w:r w:rsidRPr="00745C71">
        <w:rPr>
          <w:rFonts w:ascii="Arial" w:hAnsi="Arial" w:cs="Arial"/>
        </w:rPr>
        <w:t>semper</w:t>
      </w:r>
      <w:proofErr w:type="spellEnd"/>
      <w:r w:rsidRPr="00745C71">
        <w:rPr>
          <w:rFonts w:ascii="Arial" w:hAnsi="Arial" w:cs="Arial"/>
        </w:rPr>
        <w:t xml:space="preserve"> ante. </w:t>
      </w:r>
      <w:proofErr w:type="spellStart"/>
      <w:r w:rsidRPr="00745C71">
        <w:rPr>
          <w:rFonts w:ascii="Arial" w:hAnsi="Arial" w:cs="Arial"/>
        </w:rPr>
        <w:t>Aliquam</w:t>
      </w:r>
      <w:proofErr w:type="spellEnd"/>
      <w:r w:rsidRPr="00745C71">
        <w:rPr>
          <w:rFonts w:ascii="Arial" w:hAnsi="Arial" w:cs="Arial"/>
        </w:rPr>
        <w:t xml:space="preserve"> in </w:t>
      </w:r>
      <w:proofErr w:type="spellStart"/>
      <w:r w:rsidRPr="00745C71">
        <w:rPr>
          <w:rFonts w:ascii="Arial" w:hAnsi="Arial" w:cs="Arial"/>
        </w:rPr>
        <w:t>varius</w:t>
      </w:r>
      <w:proofErr w:type="spellEnd"/>
      <w:r w:rsidRPr="00745C71">
        <w:rPr>
          <w:rFonts w:ascii="Arial" w:hAnsi="Arial" w:cs="Arial"/>
        </w:rPr>
        <w:t xml:space="preserve"> nunc. </w:t>
      </w:r>
      <w:proofErr w:type="spellStart"/>
      <w:r w:rsidRPr="00745C71">
        <w:rPr>
          <w:rFonts w:ascii="Arial" w:hAnsi="Arial" w:cs="Arial"/>
        </w:rPr>
        <w:t>Pellentesque</w:t>
      </w:r>
      <w:proofErr w:type="spellEnd"/>
      <w:r w:rsidRPr="00745C71">
        <w:rPr>
          <w:rFonts w:ascii="Arial" w:hAnsi="Arial" w:cs="Arial"/>
        </w:rPr>
        <w:t xml:space="preserve"> a </w:t>
      </w:r>
      <w:proofErr w:type="spellStart"/>
      <w:r w:rsidRPr="00745C71">
        <w:rPr>
          <w:rFonts w:ascii="Arial" w:hAnsi="Arial" w:cs="Arial"/>
        </w:rPr>
        <w:t>molestie</w:t>
      </w:r>
      <w:proofErr w:type="spellEnd"/>
      <w:r w:rsidRPr="00745C71">
        <w:rPr>
          <w:rFonts w:ascii="Arial" w:hAnsi="Arial" w:cs="Arial"/>
        </w:rPr>
        <w:t xml:space="preserve"> </w:t>
      </w:r>
      <w:proofErr w:type="spellStart"/>
      <w:r w:rsidRPr="00745C71">
        <w:rPr>
          <w:rFonts w:ascii="Arial" w:hAnsi="Arial" w:cs="Arial"/>
        </w:rPr>
        <w:t>lorem</w:t>
      </w:r>
      <w:proofErr w:type="spellEnd"/>
      <w:r w:rsidRPr="00745C71">
        <w:rPr>
          <w:rFonts w:ascii="Arial" w:hAnsi="Arial" w:cs="Arial"/>
        </w:rPr>
        <w:t>.</w:t>
      </w:r>
    </w:p>
    <w:p w14:paraId="400DD25E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6D4C2E12" w14:textId="77777777" w:rsidR="00AB002B" w:rsidRPr="00745C71" w:rsidRDefault="00AB002B" w:rsidP="00AB002B">
      <w:pPr>
        <w:jc w:val="both"/>
        <w:rPr>
          <w:rFonts w:ascii="Arial" w:hAnsi="Arial" w:cs="Arial"/>
          <w:b/>
          <w:bCs/>
        </w:rPr>
      </w:pPr>
      <w:r w:rsidRPr="00745C71">
        <w:rPr>
          <w:rFonts w:ascii="Arial" w:hAnsi="Arial" w:cs="Arial"/>
          <w:b/>
          <w:bCs/>
          <w:i/>
          <w:iCs/>
          <w:color w:val="201F1E"/>
          <w:bdr w:val="none" w:sz="0" w:space="0" w:color="auto" w:frame="1"/>
          <w:shd w:val="clear" w:color="auto" w:fill="FFFFFF"/>
        </w:rPr>
        <w:t>As opiniões expressas nos artigos do Concurso de Artigos Científicos da Plataforma de Economia Verde Brasil são de seus autores, bem como a responsabilidade pela integridade das informações e dos dados utilizados.</w:t>
      </w:r>
    </w:p>
    <w:p w14:paraId="1E906526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248518FB" w14:textId="77777777" w:rsidR="00AB002B" w:rsidRPr="00745C71" w:rsidRDefault="00AB002B" w:rsidP="00AB002B">
      <w:pPr>
        <w:jc w:val="both"/>
        <w:rPr>
          <w:rFonts w:ascii="Arial" w:hAnsi="Arial" w:cs="Arial"/>
          <w:b/>
        </w:rPr>
      </w:pPr>
      <w:r w:rsidRPr="00745C71">
        <w:rPr>
          <w:rFonts w:ascii="Arial" w:hAnsi="Arial" w:cs="Arial"/>
          <w:b/>
        </w:rPr>
        <w:t>Referências Bibliográficas</w:t>
      </w:r>
    </w:p>
    <w:p w14:paraId="211C152D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Responsabilidade intelectual]</w:t>
      </w:r>
    </w:p>
    <w:p w14:paraId="4D651778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HENRIQUES, Isabella; VIVARTA, </w:t>
      </w:r>
      <w:proofErr w:type="spellStart"/>
      <w:r w:rsidRPr="00745C71">
        <w:rPr>
          <w:rFonts w:ascii="Arial" w:hAnsi="Arial" w:cs="Arial"/>
        </w:rPr>
        <w:t>Veet</w:t>
      </w:r>
      <w:proofErr w:type="spellEnd"/>
      <w:r w:rsidRPr="00745C71">
        <w:rPr>
          <w:rFonts w:ascii="Arial" w:hAnsi="Arial" w:cs="Arial"/>
        </w:rPr>
        <w:t xml:space="preserve"> (org</w:t>
      </w:r>
      <w:r w:rsidRPr="00745C71">
        <w:rPr>
          <w:rFonts w:ascii="Arial" w:hAnsi="Arial" w:cs="Arial"/>
          <w:b/>
          <w:bCs/>
        </w:rPr>
        <w:t>.). Autorregulação da publicidade infantil no Brasil e no mundo</w:t>
      </w:r>
      <w:r w:rsidRPr="00745C71">
        <w:rPr>
          <w:rFonts w:ascii="Arial" w:hAnsi="Arial" w:cs="Arial"/>
        </w:rPr>
        <w:t xml:space="preserve">. São Paulo: </w:t>
      </w:r>
      <w:proofErr w:type="spellStart"/>
      <w:r w:rsidRPr="00745C71">
        <w:rPr>
          <w:rFonts w:ascii="Arial" w:hAnsi="Arial" w:cs="Arial"/>
        </w:rPr>
        <w:t>Verbatim</w:t>
      </w:r>
      <w:proofErr w:type="spellEnd"/>
      <w:r w:rsidRPr="00745C71">
        <w:rPr>
          <w:rFonts w:ascii="Arial" w:hAnsi="Arial" w:cs="Arial"/>
        </w:rPr>
        <w:t>, 2017.</w:t>
      </w:r>
      <w:r w:rsidRPr="00745C71">
        <w:rPr>
          <w:rFonts w:ascii="Arial" w:hAnsi="Arial" w:cs="Arial"/>
        </w:rPr>
        <w:cr/>
      </w:r>
    </w:p>
    <w:p w14:paraId="3A42324F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Acesso em meio eletrônico]</w:t>
      </w:r>
    </w:p>
    <w:p w14:paraId="1890C0C4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VALLS, Valéria Martin. O enfoque por processos da NBR ISO 9001 e sua aplicação nos serviços de informação. </w:t>
      </w:r>
      <w:r w:rsidRPr="00745C71">
        <w:rPr>
          <w:rFonts w:ascii="Arial" w:hAnsi="Arial" w:cs="Arial"/>
          <w:b/>
          <w:bCs/>
        </w:rPr>
        <w:t>Ciência da Informação</w:t>
      </w:r>
      <w:r w:rsidRPr="00745C71">
        <w:rPr>
          <w:rFonts w:ascii="Arial" w:hAnsi="Arial" w:cs="Arial"/>
        </w:rPr>
        <w:t>, Brasília, v. 33, n. 2, p. 172- 178, maio/ago. 2004. Disponível em: http://www.scielo.br/pdf/ci/v33n2/a18v33n2.pd. Acesso em: 18 set. 2016.</w:t>
      </w:r>
    </w:p>
    <w:p w14:paraId="043FDE4C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213FBAD7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Livro]</w:t>
      </w:r>
    </w:p>
    <w:p w14:paraId="24EF8A8C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SEN, A. </w:t>
      </w:r>
      <w:r w:rsidRPr="00745C71">
        <w:rPr>
          <w:rFonts w:ascii="Arial" w:hAnsi="Arial" w:cs="Arial"/>
          <w:b/>
          <w:bCs/>
        </w:rPr>
        <w:t>Pobreza e fomes</w:t>
      </w:r>
      <w:r w:rsidRPr="00FB29D2">
        <w:rPr>
          <w:rFonts w:ascii="Arial" w:hAnsi="Arial" w:cs="Arial"/>
        </w:rPr>
        <w:t>: um ensaio sobre direitos e privações</w:t>
      </w:r>
      <w:r w:rsidRPr="00745C71">
        <w:rPr>
          <w:rFonts w:ascii="Arial" w:hAnsi="Arial" w:cs="Arial"/>
        </w:rPr>
        <w:t xml:space="preserve">. Lisboa: </w:t>
      </w:r>
      <w:proofErr w:type="spellStart"/>
      <w:r w:rsidRPr="00745C71">
        <w:rPr>
          <w:rFonts w:ascii="Arial" w:hAnsi="Arial" w:cs="Arial"/>
        </w:rPr>
        <w:t>Terramar</w:t>
      </w:r>
      <w:proofErr w:type="spellEnd"/>
      <w:r w:rsidRPr="00745C71">
        <w:rPr>
          <w:rFonts w:ascii="Arial" w:hAnsi="Arial" w:cs="Arial"/>
        </w:rPr>
        <w:t>, 1999.</w:t>
      </w:r>
    </w:p>
    <w:p w14:paraId="14A2D86E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4655B6F2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Parte da Monografia/Livro]</w:t>
      </w:r>
    </w:p>
    <w:p w14:paraId="61584A96" w14:textId="77777777" w:rsidR="00AB002B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OLIVEIRA, Selma Suely </w:t>
      </w:r>
      <w:proofErr w:type="spellStart"/>
      <w:r w:rsidRPr="00745C71">
        <w:rPr>
          <w:rFonts w:ascii="Arial" w:hAnsi="Arial" w:cs="Arial"/>
        </w:rPr>
        <w:t>Baçal</w:t>
      </w:r>
      <w:proofErr w:type="spellEnd"/>
      <w:r w:rsidRPr="00745C71">
        <w:rPr>
          <w:rFonts w:ascii="Arial" w:hAnsi="Arial" w:cs="Arial"/>
        </w:rPr>
        <w:t xml:space="preserve"> de. A Pós-Graduação na região norte do Brasil: dilemas e possibilidades. In: ZIMERMAN, Artur (org.). </w:t>
      </w:r>
      <w:r w:rsidRPr="00745C71">
        <w:rPr>
          <w:rFonts w:ascii="Arial" w:hAnsi="Arial" w:cs="Arial"/>
          <w:b/>
          <w:bCs/>
        </w:rPr>
        <w:t>Pesquisa na universidade e o setor produtivo.</w:t>
      </w:r>
      <w:r w:rsidRPr="00745C71">
        <w:rPr>
          <w:rFonts w:ascii="Arial" w:hAnsi="Arial" w:cs="Arial"/>
        </w:rPr>
        <w:t xml:space="preserve"> Santo André: Universidade Federal do ABC, 2013. p. 12-28. ISBN: 978-85- 65212-13-7. Disponível em: http://portal.biblioteca.ufabc.edu.br/component/jdownloads/send/2-seriedesigualdade-regional-e-as-politicas-publicas/2-2-pesquisa-na-universidade-e-osetor-produtivo. Acesso em: 01 abr. 2019.</w:t>
      </w:r>
    </w:p>
    <w:p w14:paraId="1332532F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0CADDAC4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Teses e dissertações]</w:t>
      </w:r>
    </w:p>
    <w:p w14:paraId="04AE3685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MORALEZ, Rafael Diego de Serrão. </w:t>
      </w:r>
      <w:r w:rsidRPr="00FB29D2">
        <w:rPr>
          <w:rFonts w:ascii="Arial" w:hAnsi="Arial" w:cs="Arial"/>
          <w:b/>
          <w:bCs/>
        </w:rPr>
        <w:t>Configurações territoriais e transformações no campo de possíveis dos beneficiários de políticas sociais de inclusão produtiva e combate à pobreza</w:t>
      </w:r>
      <w:r w:rsidRPr="00FB29D2">
        <w:rPr>
          <w:rFonts w:ascii="Arial" w:hAnsi="Arial" w:cs="Arial"/>
        </w:rPr>
        <w:t>: contrastes entre os territórios do Sertão do São Francisco e Vale do Ribeira</w:t>
      </w:r>
      <w:r w:rsidRPr="00745C71">
        <w:rPr>
          <w:rFonts w:ascii="Arial" w:hAnsi="Arial" w:cs="Arial"/>
        </w:rPr>
        <w:t xml:space="preserve">. 2018. </w:t>
      </w:r>
      <w:r w:rsidRPr="00FB29D2">
        <w:rPr>
          <w:rFonts w:ascii="Arial" w:hAnsi="Arial" w:cs="Arial"/>
        </w:rPr>
        <w:t>Tese</w:t>
      </w:r>
      <w:r w:rsidRPr="00745C71">
        <w:rPr>
          <w:rFonts w:ascii="Arial" w:hAnsi="Arial" w:cs="Arial"/>
        </w:rPr>
        <w:t xml:space="preserve"> (Doutorado em Planejamento e Gestão do Território) - Universidade Federal do ABC. São Bernardo do Campo, 2018.</w:t>
      </w:r>
    </w:p>
    <w:p w14:paraId="2A6E5154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6532C227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Artigo, seção e/ou matéria de publicação periódica]</w:t>
      </w:r>
    </w:p>
    <w:p w14:paraId="674F4CAC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QUINTELLA, Sérgio. Tombamento em xeque. </w:t>
      </w:r>
      <w:r w:rsidRPr="00745C71">
        <w:rPr>
          <w:rFonts w:ascii="Arial" w:hAnsi="Arial" w:cs="Arial"/>
          <w:b/>
          <w:bCs/>
        </w:rPr>
        <w:t>Veja São Paulo</w:t>
      </w:r>
      <w:r w:rsidRPr="00745C71">
        <w:rPr>
          <w:rFonts w:ascii="Arial" w:hAnsi="Arial" w:cs="Arial"/>
        </w:rPr>
        <w:t>, São Paulo, ano 51, n. 32, p. 28-36, 8 ago. 2018.</w:t>
      </w:r>
    </w:p>
    <w:p w14:paraId="683D6203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15E5ECC7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Artigo de revista em meio eletrônico]</w:t>
      </w:r>
    </w:p>
    <w:p w14:paraId="30B9400C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HYODO, Tatiana. A literatura sobre necessidades de informação: uma análise a partir de artigos publicados no Brasil. </w:t>
      </w:r>
      <w:r w:rsidRPr="00745C71">
        <w:rPr>
          <w:rFonts w:ascii="Arial" w:hAnsi="Arial" w:cs="Arial"/>
          <w:b/>
          <w:bCs/>
        </w:rPr>
        <w:t xml:space="preserve">Encontros </w:t>
      </w:r>
      <w:proofErr w:type="spellStart"/>
      <w:r w:rsidRPr="00745C71">
        <w:rPr>
          <w:rFonts w:ascii="Arial" w:hAnsi="Arial" w:cs="Arial"/>
          <w:b/>
          <w:bCs/>
        </w:rPr>
        <w:t>Bibli</w:t>
      </w:r>
      <w:proofErr w:type="spellEnd"/>
      <w:r w:rsidRPr="00745C71">
        <w:rPr>
          <w:rFonts w:ascii="Arial" w:hAnsi="Arial" w:cs="Arial"/>
        </w:rPr>
        <w:t>: revista eletrônica de biblioteconomia e ciência da informação, Florianópolis, v.14, n. 27, p. 135-145, maio 2009. DOI: https://doi.org/10.5007/1518-2924.2009v14n27p135. Disponível em: https://periodicos.ufsc.br/index.php/eb/article/view/6872. Acesso em: 02 abr. 2019.</w:t>
      </w:r>
    </w:p>
    <w:p w14:paraId="4DDAD736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5F7F1E10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Artigo e/ou matéria de jornal impresso]</w:t>
      </w:r>
    </w:p>
    <w:p w14:paraId="2AB137C9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LEWER, Laura. Dedicado à mulher na música, evento tem shows de </w:t>
      </w:r>
      <w:proofErr w:type="spellStart"/>
      <w:r w:rsidRPr="00745C71">
        <w:rPr>
          <w:rFonts w:ascii="Arial" w:hAnsi="Arial" w:cs="Arial"/>
        </w:rPr>
        <w:t>Mahmundi</w:t>
      </w:r>
      <w:proofErr w:type="spellEnd"/>
      <w:r w:rsidRPr="00745C71">
        <w:rPr>
          <w:rFonts w:ascii="Arial" w:hAnsi="Arial" w:cs="Arial"/>
        </w:rPr>
        <w:t xml:space="preserve"> e </w:t>
      </w:r>
      <w:proofErr w:type="spellStart"/>
      <w:r w:rsidRPr="00745C71">
        <w:rPr>
          <w:rFonts w:ascii="Arial" w:hAnsi="Arial" w:cs="Arial"/>
        </w:rPr>
        <w:t>Linn</w:t>
      </w:r>
      <w:proofErr w:type="spellEnd"/>
      <w:r w:rsidRPr="00745C71">
        <w:rPr>
          <w:rFonts w:ascii="Arial" w:hAnsi="Arial" w:cs="Arial"/>
        </w:rPr>
        <w:t xml:space="preserve"> da Quebrada. </w:t>
      </w:r>
      <w:r w:rsidRPr="00745C71">
        <w:rPr>
          <w:rFonts w:ascii="Arial" w:hAnsi="Arial" w:cs="Arial"/>
          <w:b/>
          <w:bCs/>
        </w:rPr>
        <w:t>Folha de S. Paulo</w:t>
      </w:r>
      <w:r w:rsidRPr="00745C71">
        <w:rPr>
          <w:rFonts w:ascii="Arial" w:hAnsi="Arial" w:cs="Arial"/>
        </w:rPr>
        <w:t>: um jornal a serviço do Brasil, São Paulo, 22 mar. 2019. Guia Folha, p. 33.</w:t>
      </w:r>
    </w:p>
    <w:p w14:paraId="6BB5EA0A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3CE08189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Artigo e/ou matéria de jornal em meio eletrônico]</w:t>
      </w:r>
    </w:p>
    <w:p w14:paraId="0BD64103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METRÔ Rio opera com atrasos nesta terça-feira: problema ocorreu na sinalização entre as estações Uruguaiana e carioca. </w:t>
      </w:r>
      <w:r w:rsidRPr="00745C71">
        <w:rPr>
          <w:rFonts w:ascii="Arial" w:hAnsi="Arial" w:cs="Arial"/>
          <w:b/>
          <w:bCs/>
        </w:rPr>
        <w:t>Jornal do Brasil</w:t>
      </w:r>
      <w:r w:rsidRPr="00745C71">
        <w:rPr>
          <w:rFonts w:ascii="Arial" w:hAnsi="Arial" w:cs="Arial"/>
        </w:rPr>
        <w:t>, São Paulo, 02 abr. 2019. Disponível em: https://www.jb.com.br/rio/2019/04/993314-metro-rio-opera-comatrasos-nesta-terca-feira.html. Acesso em: 02 abr. 2019.</w:t>
      </w:r>
    </w:p>
    <w:p w14:paraId="3588B435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58761DDC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Evento]</w:t>
      </w:r>
    </w:p>
    <w:p w14:paraId="46645B23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WORKSHOP DE EVOLUÇÃO E DIVERSIDADE, 5., 2018, Santos. </w:t>
      </w:r>
      <w:r w:rsidRPr="00745C71">
        <w:rPr>
          <w:rFonts w:ascii="Arial" w:hAnsi="Arial" w:cs="Arial"/>
          <w:b/>
          <w:bCs/>
        </w:rPr>
        <w:t>Anais [...]</w:t>
      </w:r>
      <w:r w:rsidRPr="00745C71">
        <w:rPr>
          <w:rFonts w:ascii="Arial" w:hAnsi="Arial" w:cs="Arial"/>
        </w:rPr>
        <w:t>. Santo</w:t>
      </w:r>
    </w:p>
    <w:p w14:paraId="13091BDE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André: Universidade Federal do ABC, 2018.</w:t>
      </w:r>
    </w:p>
    <w:p w14:paraId="5F7ED86E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2041EA6D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Evento completo em publicação periódica]</w:t>
      </w:r>
    </w:p>
    <w:p w14:paraId="1BCB11BF" w14:textId="77777777" w:rsidR="00AB002B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CONGRESSO BRASILEIRO DA ASSOCIAÇÃO NACIONAL DE CLÍNICOS VETERINÁRIOS DE PEQUENOS ANIMAIS, 34., 2013, Natal. Anais [...]. </w:t>
      </w:r>
      <w:r w:rsidRPr="00745C71">
        <w:rPr>
          <w:rFonts w:ascii="Arial" w:hAnsi="Arial" w:cs="Arial"/>
          <w:b/>
          <w:bCs/>
        </w:rPr>
        <w:t xml:space="preserve">Revista Acta </w:t>
      </w:r>
      <w:proofErr w:type="spellStart"/>
      <w:r w:rsidRPr="00745C71">
        <w:rPr>
          <w:rFonts w:ascii="Arial" w:hAnsi="Arial" w:cs="Arial"/>
          <w:b/>
          <w:bCs/>
        </w:rPr>
        <w:t>Veterinaria</w:t>
      </w:r>
      <w:proofErr w:type="spellEnd"/>
      <w:r w:rsidRPr="00745C71">
        <w:rPr>
          <w:rFonts w:ascii="Arial" w:hAnsi="Arial" w:cs="Arial"/>
          <w:b/>
          <w:bCs/>
        </w:rPr>
        <w:t xml:space="preserve"> </w:t>
      </w:r>
      <w:proofErr w:type="spellStart"/>
      <w:r w:rsidRPr="00745C71">
        <w:rPr>
          <w:rFonts w:ascii="Arial" w:hAnsi="Arial" w:cs="Arial"/>
          <w:b/>
          <w:bCs/>
        </w:rPr>
        <w:t>Brasilica</w:t>
      </w:r>
      <w:proofErr w:type="spellEnd"/>
      <w:r w:rsidRPr="00745C71">
        <w:rPr>
          <w:rFonts w:ascii="Arial" w:hAnsi="Arial" w:cs="Arial"/>
        </w:rPr>
        <w:t xml:space="preserve">. Mossoró: Universidade Federal Rural do </w:t>
      </w:r>
      <w:proofErr w:type="spellStart"/>
      <w:r w:rsidRPr="00745C71">
        <w:rPr>
          <w:rFonts w:ascii="Arial" w:hAnsi="Arial" w:cs="Arial"/>
        </w:rPr>
        <w:t>Semi-Árido</w:t>
      </w:r>
      <w:proofErr w:type="spellEnd"/>
      <w:r w:rsidRPr="00745C71">
        <w:rPr>
          <w:rFonts w:ascii="Arial" w:hAnsi="Arial" w:cs="Arial"/>
        </w:rPr>
        <w:t>, v. 7, Supl.1, 2013. Disponível em: https://periodicos.ufersa.edu.br/index.php/acta/article/view/3570/5256. Acesso em: 27 mar. 2019. ISSN 1981-5484.</w:t>
      </w:r>
    </w:p>
    <w:p w14:paraId="58747E10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08151611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Parte de evento em monografia]</w:t>
      </w:r>
    </w:p>
    <w:p w14:paraId="2BFC2D05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SANTOS, A.G.; BELLÓ, C.; VELLOSA, J. C. R. Perfil de ação do cetoprofeno, associado a rutina, frente ao estresse oxidativo. In: CONGRESSO PARANAENSE DE CIÊNCIAS BIOMÉDICAS, 5., 2015, Londrina</w:t>
      </w:r>
      <w:r w:rsidRPr="00745C71">
        <w:rPr>
          <w:rFonts w:ascii="Arial" w:hAnsi="Arial" w:cs="Arial"/>
          <w:b/>
          <w:bCs/>
        </w:rPr>
        <w:t>. Resumos [...]</w:t>
      </w:r>
      <w:r w:rsidRPr="00745C71">
        <w:rPr>
          <w:rFonts w:ascii="Arial" w:hAnsi="Arial" w:cs="Arial"/>
        </w:rPr>
        <w:t>. Londrina: UEL, 2015. p. 48. Disponível em:</w:t>
      </w:r>
    </w:p>
    <w:p w14:paraId="0457DE0E" w14:textId="77777777" w:rsidR="00AB002B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http://www.uel.br/eventos/cpcb/pages/arquivos/5deg%20CPCB%20ANAIS.pdf. Acesso em: 28 mar. 2019.</w:t>
      </w:r>
    </w:p>
    <w:p w14:paraId="39EE6C45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0ABC5ADA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Parte de evento em publicação periódica]</w:t>
      </w:r>
    </w:p>
    <w:p w14:paraId="76F6111E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ERBER, Fabio Stefano. A evolução das convenções sobre o desenvolvimento. </w:t>
      </w:r>
      <w:r w:rsidRPr="00745C71">
        <w:rPr>
          <w:rFonts w:ascii="Arial" w:hAnsi="Arial" w:cs="Arial"/>
          <w:b/>
          <w:bCs/>
        </w:rPr>
        <w:t>Revista de Economia Contemporânea</w:t>
      </w:r>
      <w:r w:rsidRPr="00745C71">
        <w:rPr>
          <w:rFonts w:ascii="Arial" w:hAnsi="Arial" w:cs="Arial"/>
        </w:rPr>
        <w:t xml:space="preserve">, Rio de Janeiro, n.1, v. 16, p. 1-22, jan./abr. 2012. </w:t>
      </w:r>
      <w:r w:rsidRPr="00745C71">
        <w:rPr>
          <w:rFonts w:ascii="Arial" w:hAnsi="Arial" w:cs="Arial"/>
        </w:rPr>
        <w:lastRenderedPageBreak/>
        <w:t>Trabalho apresentado no 12º Congresso da Sociedade Internacional J. A. Schumpeter, 2008, Rio de Janeiro.</w:t>
      </w:r>
    </w:p>
    <w:p w14:paraId="58FBA761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49511B44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Patente]</w:t>
      </w:r>
    </w:p>
    <w:p w14:paraId="478FD02D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NANTES, </w:t>
      </w:r>
      <w:proofErr w:type="spellStart"/>
      <w:r w:rsidRPr="00745C71">
        <w:rPr>
          <w:rFonts w:ascii="Arial" w:hAnsi="Arial" w:cs="Arial"/>
        </w:rPr>
        <w:t>Iseli</w:t>
      </w:r>
      <w:proofErr w:type="spellEnd"/>
      <w:r w:rsidRPr="00745C71">
        <w:rPr>
          <w:rFonts w:ascii="Arial" w:hAnsi="Arial" w:cs="Arial"/>
        </w:rPr>
        <w:t xml:space="preserve"> Lourenço; MIRANDA, Érica Gislaine Aparecida de. </w:t>
      </w:r>
      <w:r w:rsidRPr="00745C71">
        <w:rPr>
          <w:rFonts w:ascii="Arial" w:hAnsi="Arial" w:cs="Arial"/>
          <w:b/>
          <w:bCs/>
        </w:rPr>
        <w:t xml:space="preserve">Sistema multifuncional de síntese fotoquímica de peróxido de hidrogênio convencional e </w:t>
      </w:r>
      <w:proofErr w:type="spellStart"/>
      <w:r w:rsidRPr="00745C71">
        <w:rPr>
          <w:rFonts w:ascii="Arial" w:hAnsi="Arial" w:cs="Arial"/>
          <w:b/>
          <w:bCs/>
        </w:rPr>
        <w:t>deuterado</w:t>
      </w:r>
      <w:proofErr w:type="spellEnd"/>
      <w:r w:rsidRPr="00745C71">
        <w:rPr>
          <w:rFonts w:ascii="Arial" w:hAnsi="Arial" w:cs="Arial"/>
          <w:b/>
          <w:bCs/>
        </w:rPr>
        <w:t>, nanoestruturas metálicas, polimerização do corante.</w:t>
      </w:r>
      <w:r w:rsidRPr="00745C71">
        <w:rPr>
          <w:rFonts w:ascii="Arial" w:hAnsi="Arial" w:cs="Arial"/>
        </w:rPr>
        <w:t xml:space="preserve"> Fundação Universidade Federal do ABC- UFABC. BR n. 10 2016 008305 2 A2. Depósito: 14 abr. 2016. Concessão: 17 out. 2010.</w:t>
      </w:r>
    </w:p>
    <w:p w14:paraId="73322B55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66B545AD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Documento jurídico]</w:t>
      </w:r>
    </w:p>
    <w:p w14:paraId="533EE9F8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BRASIL. [Constituição (1988)]. </w:t>
      </w:r>
      <w:r w:rsidRPr="00745C71">
        <w:rPr>
          <w:rFonts w:ascii="Arial" w:hAnsi="Arial" w:cs="Arial"/>
          <w:b/>
          <w:bCs/>
        </w:rPr>
        <w:t>Constituição da República Federativa do Brasil</w:t>
      </w:r>
      <w:r w:rsidRPr="00745C71">
        <w:rPr>
          <w:rFonts w:ascii="Arial" w:hAnsi="Arial" w:cs="Arial"/>
        </w:rPr>
        <w:t>: promulgada em 5 de outubro de 1988. 4. ed. São Paulo: Saraiva, 1990. 168 p.</w:t>
      </w:r>
    </w:p>
    <w:p w14:paraId="2FA2AD0E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0ED5C363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Leis e Decretos]</w:t>
      </w:r>
    </w:p>
    <w:p w14:paraId="39B56383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BRASIL. Lei n° 9.273, de 3 de maio de 1996. Torna obrigatório a inclusão de dispositivo de segurança que impeça a reutilização das seringas descartáveis. </w:t>
      </w:r>
      <w:r w:rsidRPr="00745C71">
        <w:rPr>
          <w:rFonts w:ascii="Arial" w:hAnsi="Arial" w:cs="Arial"/>
          <w:b/>
          <w:bCs/>
        </w:rPr>
        <w:t>Lex</w:t>
      </w:r>
      <w:r w:rsidRPr="00745C71">
        <w:rPr>
          <w:rFonts w:ascii="Arial" w:hAnsi="Arial" w:cs="Arial"/>
        </w:rPr>
        <w:t>: Coletânea de Legislação e Jurisprudência, São Paulo, v. 60, p. 1.260, maio/jun. 1996.</w:t>
      </w:r>
    </w:p>
    <w:p w14:paraId="7EB77B6B" w14:textId="77777777" w:rsidR="00AB002B" w:rsidRPr="00745C71" w:rsidRDefault="00AB002B" w:rsidP="00AB002B">
      <w:pPr>
        <w:jc w:val="both"/>
        <w:rPr>
          <w:rFonts w:ascii="Arial" w:hAnsi="Arial" w:cs="Arial"/>
        </w:rPr>
      </w:pPr>
    </w:p>
    <w:p w14:paraId="6006A81D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>[Exemplo – Documentos de acesso exclusivo em meio eletrônico]</w:t>
      </w:r>
    </w:p>
    <w:p w14:paraId="7A6C3E44" w14:textId="77777777" w:rsidR="00AB002B" w:rsidRPr="00745C71" w:rsidRDefault="00AB002B" w:rsidP="00AB002B">
      <w:pPr>
        <w:jc w:val="both"/>
        <w:rPr>
          <w:rFonts w:ascii="Arial" w:hAnsi="Arial" w:cs="Arial"/>
        </w:rPr>
      </w:pPr>
      <w:r w:rsidRPr="00745C71">
        <w:rPr>
          <w:rFonts w:ascii="Arial" w:hAnsi="Arial" w:cs="Arial"/>
        </w:rPr>
        <w:t xml:space="preserve">UNIVERSIDADE FEDERAL DO ABC. </w:t>
      </w:r>
      <w:r w:rsidRPr="00745C71">
        <w:rPr>
          <w:rFonts w:ascii="Arial" w:hAnsi="Arial" w:cs="Arial"/>
          <w:b/>
          <w:bCs/>
        </w:rPr>
        <w:t>Pesquisa analisa percepção do mercado de trabalho sobre a formação ofertada pela #UFABC</w:t>
      </w:r>
      <w:r w:rsidRPr="00745C71">
        <w:rPr>
          <w:rFonts w:ascii="Arial" w:hAnsi="Arial" w:cs="Arial"/>
        </w:rPr>
        <w:t xml:space="preserve">. Santo André, 25 de </w:t>
      </w:r>
      <w:proofErr w:type="spellStart"/>
      <w:r w:rsidRPr="00745C71">
        <w:rPr>
          <w:rFonts w:ascii="Arial" w:hAnsi="Arial" w:cs="Arial"/>
        </w:rPr>
        <w:t>abr</w:t>
      </w:r>
      <w:proofErr w:type="spellEnd"/>
      <w:r w:rsidRPr="00745C71">
        <w:rPr>
          <w:rFonts w:ascii="Arial" w:hAnsi="Arial" w:cs="Arial"/>
        </w:rPr>
        <w:t xml:space="preserve"> de 2019. Twitter: @ufabc. Disponível em: https://twitter.com/ufabc/status/1121451357788147712. Acesso em: 30 abr. 2019.</w:t>
      </w:r>
    </w:p>
    <w:p w14:paraId="7FC47226" w14:textId="77777777" w:rsidR="00BE07DC" w:rsidRPr="00BE07DC" w:rsidRDefault="00BE07DC" w:rsidP="00BE07DC"/>
    <w:p w14:paraId="207FD578" w14:textId="77777777" w:rsidR="00BE07DC" w:rsidRPr="00BE07DC" w:rsidRDefault="00BE07DC" w:rsidP="00BE07DC"/>
    <w:p w14:paraId="57A53C78" w14:textId="77777777" w:rsidR="00BE07DC" w:rsidRPr="00BE07DC" w:rsidRDefault="00BE07DC" w:rsidP="00BE07DC"/>
    <w:p w14:paraId="1EEDA359" w14:textId="77777777" w:rsidR="00BE07DC" w:rsidRPr="00BE07DC" w:rsidRDefault="00BE07DC" w:rsidP="00BE07DC"/>
    <w:p w14:paraId="284A9238" w14:textId="77777777" w:rsidR="00BE07DC" w:rsidRPr="00BE07DC" w:rsidRDefault="00BE07DC" w:rsidP="00BE07DC"/>
    <w:p w14:paraId="32487EF2" w14:textId="77777777" w:rsidR="00BE07DC" w:rsidRDefault="00BE07DC" w:rsidP="00BE07DC"/>
    <w:p w14:paraId="44636146" w14:textId="1CB5EF59" w:rsidR="00BE07DC" w:rsidRDefault="00BE07DC" w:rsidP="00BE07DC">
      <w:pPr>
        <w:tabs>
          <w:tab w:val="left" w:pos="1365"/>
        </w:tabs>
      </w:pPr>
    </w:p>
    <w:p w14:paraId="3354861E" w14:textId="77777777" w:rsidR="00AB002B" w:rsidRPr="00BE07DC" w:rsidRDefault="00AB002B" w:rsidP="00BE07DC">
      <w:pPr>
        <w:tabs>
          <w:tab w:val="left" w:pos="1365"/>
        </w:tabs>
      </w:pPr>
    </w:p>
    <w:sectPr w:rsidR="00AB002B" w:rsidRPr="00BE07DC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7B8A4" w14:textId="77777777" w:rsidR="009B111F" w:rsidRDefault="009B111F" w:rsidP="007161ED">
      <w:r>
        <w:separator/>
      </w:r>
    </w:p>
  </w:endnote>
  <w:endnote w:type="continuationSeparator" w:id="0">
    <w:p w14:paraId="145BD9E7" w14:textId="77777777" w:rsidR="009B111F" w:rsidRDefault="009B111F" w:rsidP="0071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2BFA" w14:textId="721B706D" w:rsidR="00BE07DC" w:rsidRPr="00BE07DC" w:rsidRDefault="00BE07DC" w:rsidP="00BE07DC">
    <w:pPr>
      <w:pStyle w:val="Rodap"/>
      <w:jc w:val="center"/>
    </w:pPr>
    <w:r>
      <w:rPr>
        <w:noProof/>
      </w:rPr>
      <w:drawing>
        <wp:inline distT="0" distB="0" distL="0" distR="0" wp14:anchorId="21B4F970" wp14:editId="27B4B1E0">
          <wp:extent cx="1790700" cy="308432"/>
          <wp:effectExtent l="0" t="0" r="0" b="0"/>
          <wp:docPr id="1486718650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71865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833" cy="318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5E13" w14:textId="77777777" w:rsidR="009B111F" w:rsidRDefault="009B111F" w:rsidP="007161ED">
      <w:r>
        <w:separator/>
      </w:r>
    </w:p>
  </w:footnote>
  <w:footnote w:type="continuationSeparator" w:id="0">
    <w:p w14:paraId="435CAFF6" w14:textId="77777777" w:rsidR="009B111F" w:rsidRDefault="009B111F" w:rsidP="0071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2D42" w14:textId="3A9E98F7" w:rsidR="007161ED" w:rsidRDefault="000D388D">
    <w:pPr>
      <w:pStyle w:val="Cabealho"/>
    </w:pPr>
    <w:r>
      <w:rPr>
        <w:noProof/>
      </w:rPr>
      <w:pict w14:anchorId="715F06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607pt;height:8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F11F" w14:textId="0EABADE5" w:rsidR="007161ED" w:rsidRDefault="000D388D" w:rsidP="00BE07DC">
    <w:pPr>
      <w:pStyle w:val="Cabealho"/>
    </w:pPr>
    <w:r>
      <w:rPr>
        <w:noProof/>
      </w:rPr>
      <w:pict w14:anchorId="6BEB8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163.8pt;margin-top:30.75pt;width:607pt;height:8in;z-index:-251650048;mso-wrap-edited:f;mso-width-percent:0;mso-height-percent:0;mso-position-horizontal-relative:margin;mso-position-vertical-relative:margin;mso-width-percent:0;mso-height-percent:0" o:allowincell="f">
          <v:imagedata r:id="rId1" o:title="" gain="13107f" blacklevel="19661f" grayscale="t"/>
          <w10:wrap anchorx="margin" anchory="margin"/>
        </v:shape>
      </w:pict>
    </w:r>
    <w:r w:rsidR="007161ED">
      <w:rPr>
        <w:noProof/>
      </w:rPr>
      <w:drawing>
        <wp:inline distT="0" distB="0" distL="0" distR="0" wp14:anchorId="5EF275FD" wp14:editId="16A5511D">
          <wp:extent cx="1422400" cy="259799"/>
          <wp:effectExtent l="0" t="0" r="0" b="0"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ev-brasil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989" cy="293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70D71"/>
    <w:multiLevelType w:val="hybridMultilevel"/>
    <w:tmpl w:val="3B766CBA"/>
    <w:lvl w:ilvl="0" w:tplc="5B0C5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BCD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4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0C"/>
    <w:rsid w:val="000D388D"/>
    <w:rsid w:val="001330ED"/>
    <w:rsid w:val="0028634B"/>
    <w:rsid w:val="0065119C"/>
    <w:rsid w:val="0071085D"/>
    <w:rsid w:val="007161ED"/>
    <w:rsid w:val="00822D9A"/>
    <w:rsid w:val="00830D01"/>
    <w:rsid w:val="009B111F"/>
    <w:rsid w:val="00AB002B"/>
    <w:rsid w:val="00B653D1"/>
    <w:rsid w:val="00B82A82"/>
    <w:rsid w:val="00BB69B4"/>
    <w:rsid w:val="00BE07DC"/>
    <w:rsid w:val="00BE152E"/>
    <w:rsid w:val="00C03C20"/>
    <w:rsid w:val="00D74B03"/>
    <w:rsid w:val="00E0400C"/>
    <w:rsid w:val="00F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367F4"/>
  <w15:chartTrackingRefBased/>
  <w15:docId w15:val="{91A93048-A077-1646-89FD-D1F5D700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4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4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04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04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40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040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040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040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4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4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4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040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040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040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040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040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040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04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0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040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0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040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040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040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040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04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040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040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0400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400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8634B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61ED"/>
  </w:style>
  <w:style w:type="paragraph" w:styleId="Rodap">
    <w:name w:val="footer"/>
    <w:basedOn w:val="Normal"/>
    <w:link w:val="RodapChar"/>
    <w:uiPriority w:val="99"/>
    <w:unhideWhenUsed/>
    <w:rsid w:val="0071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Rômulo Ferreira</dc:creator>
  <cp:keywords/>
  <dc:description/>
  <cp:lastModifiedBy>Sidarta Ruthes De Lima</cp:lastModifiedBy>
  <cp:revision>2</cp:revision>
  <dcterms:created xsi:type="dcterms:W3CDTF">2026-02-24T18:48:00Z</dcterms:created>
  <dcterms:modified xsi:type="dcterms:W3CDTF">2026-02-24T18:48:00Z</dcterms:modified>
</cp:coreProperties>
</file>